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DE71" w14:textId="77777777" w:rsidR="00D12487" w:rsidRPr="00037407" w:rsidRDefault="00D12487" w:rsidP="00092012">
      <w:pPr>
        <w:rPr>
          <w:rFonts w:asciiTheme="minorHAnsi" w:eastAsiaTheme="minorHAnsi" w:hAnsiTheme="minorHAnsi" w:cstheme="minorBidi"/>
          <w:bCs/>
        </w:rPr>
      </w:pPr>
    </w:p>
    <w:p w14:paraId="46DE5931" w14:textId="42478661" w:rsidR="00092012" w:rsidRPr="00DF1E74" w:rsidRDefault="00FC0541" w:rsidP="00037407">
      <w:pPr>
        <w:jc w:val="center"/>
        <w:rPr>
          <w:rFonts w:asciiTheme="minorHAnsi" w:eastAsiaTheme="minorHAnsi" w:hAnsiTheme="minorHAnsi" w:cstheme="minorBidi"/>
          <w:b/>
        </w:rPr>
      </w:pPr>
      <w:r w:rsidRPr="00DF1E74">
        <w:rPr>
          <w:rFonts w:asciiTheme="minorHAnsi" w:eastAsiaTheme="minorHAnsi" w:hAnsiTheme="minorHAnsi" w:cstheme="minorBidi"/>
          <w:b/>
          <w:noProof/>
        </w:rPr>
        <w:drawing>
          <wp:anchor distT="0" distB="0" distL="114300" distR="114300" simplePos="0" relativeHeight="251657216" behindDoc="1" locked="0" layoutInCell="1" allowOverlap="1" wp14:anchorId="2EBFDA7B" wp14:editId="5AB3B950">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r w:rsidR="00F12DB0">
        <w:rPr>
          <w:rFonts w:asciiTheme="minorHAnsi" w:eastAsiaTheme="minorHAnsi" w:hAnsiTheme="minorHAnsi" w:cstheme="minorBidi"/>
          <w:b/>
        </w:rPr>
        <w:t xml:space="preserve"> </w:t>
      </w:r>
    </w:p>
    <w:p w14:paraId="762DC309" w14:textId="567D8C02" w:rsidR="0003043F" w:rsidRPr="00874BF3" w:rsidRDefault="00F13ECB" w:rsidP="00874BF3">
      <w:pPr>
        <w:spacing w:after="0" w:line="240" w:lineRule="auto"/>
        <w:jc w:val="center"/>
        <w:rPr>
          <w:b/>
          <w:sz w:val="24"/>
          <w:szCs w:val="24"/>
        </w:rPr>
      </w:pPr>
      <w:r w:rsidRPr="00F13ECB">
        <w:rPr>
          <w:rFonts w:ascii="Gotham Pro" w:hAnsi="Gotham Pro" w:cs="Gotham Pro"/>
          <w:b/>
        </w:rPr>
        <w:t>Caretaker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3043F" w:rsidRPr="00874BF3" w14:paraId="131A4A6F" w14:textId="77777777" w:rsidTr="00B447F5">
        <w:trPr>
          <w:trHeight w:val="705"/>
        </w:trPr>
        <w:tc>
          <w:tcPr>
            <w:tcW w:w="5000" w:type="pct"/>
            <w:shd w:val="clear" w:color="auto" w:fill="CCCCCC"/>
          </w:tcPr>
          <w:p w14:paraId="1C62BDDB" w14:textId="6DBDDAA8" w:rsidR="0003043F" w:rsidRPr="00874BF3" w:rsidRDefault="0003043F" w:rsidP="00874BF3">
            <w:pPr>
              <w:spacing w:after="0" w:line="240" w:lineRule="auto"/>
              <w:rPr>
                <w:bCs/>
              </w:rPr>
            </w:pPr>
            <w:r w:rsidRPr="00874BF3">
              <w:rPr>
                <w:bCs/>
              </w:rPr>
              <w:t>Main Purpose of the Jo</w:t>
            </w:r>
            <w:r w:rsidR="00B447F5" w:rsidRPr="00874BF3">
              <w:rPr>
                <w:bCs/>
              </w:rPr>
              <w:t>b</w:t>
            </w:r>
          </w:p>
        </w:tc>
      </w:tr>
      <w:tr w:rsidR="0003043F" w:rsidRPr="00874BF3" w14:paraId="71551B80" w14:textId="77777777" w:rsidTr="00BD5409">
        <w:trPr>
          <w:trHeight w:val="768"/>
        </w:trPr>
        <w:tc>
          <w:tcPr>
            <w:tcW w:w="5000" w:type="pct"/>
          </w:tcPr>
          <w:p w14:paraId="72A64FED" w14:textId="2FEF1D66" w:rsidR="00136C0D" w:rsidRPr="00874BF3" w:rsidRDefault="00F13ECB" w:rsidP="00F13ECB">
            <w:pPr>
              <w:jc w:val="both"/>
              <w:rPr>
                <w:bCs/>
              </w:rPr>
            </w:pPr>
            <w:r w:rsidRPr="00F13ECB">
              <w:rPr>
                <w:bCs/>
              </w:rPr>
              <w:t xml:space="preserve">The caretaker will be based within the </w:t>
            </w:r>
            <w:r w:rsidR="00F14778">
              <w:rPr>
                <w:bCs/>
              </w:rPr>
              <w:t>Housing operations team</w:t>
            </w:r>
            <w:r w:rsidRPr="00F13ECB">
              <w:rPr>
                <w:bCs/>
              </w:rPr>
              <w:t xml:space="preserve"> and will provide oversight and operational support to facilitate and maintain a high standard of care to our </w:t>
            </w:r>
            <w:r w:rsidR="004E7CA9" w:rsidRPr="00F13ECB">
              <w:rPr>
                <w:bCs/>
              </w:rPr>
              <w:t>community-based</w:t>
            </w:r>
            <w:r w:rsidRPr="00F13ECB">
              <w:rPr>
                <w:bCs/>
              </w:rPr>
              <w:t xml:space="preserve"> properties.</w:t>
            </w:r>
          </w:p>
        </w:tc>
      </w:tr>
    </w:tbl>
    <w:p w14:paraId="690CE69F" w14:textId="77777777" w:rsidR="0003043F" w:rsidRPr="00874BF3" w:rsidRDefault="0003043F" w:rsidP="00874BF3">
      <w:pPr>
        <w:spacing w:after="0" w:line="240" w:lineRule="auto"/>
        <w:rPr>
          <w:bCs/>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7565"/>
      </w:tblGrid>
      <w:tr w:rsidR="0003043F" w:rsidRPr="00874BF3" w14:paraId="0B74BB8F" w14:textId="77777777" w:rsidTr="00377258">
        <w:tc>
          <w:tcPr>
            <w:tcW w:w="5000" w:type="pct"/>
            <w:gridSpan w:val="2"/>
            <w:shd w:val="clear" w:color="auto" w:fill="CCCCCC"/>
          </w:tcPr>
          <w:p w14:paraId="2EF85BF9" w14:textId="77777777" w:rsidR="0003043F" w:rsidRPr="00874BF3" w:rsidRDefault="0003043F" w:rsidP="008B7E4E">
            <w:pPr>
              <w:spacing w:after="0" w:line="240" w:lineRule="auto"/>
              <w:rPr>
                <w:bCs/>
              </w:rPr>
            </w:pPr>
            <w:r w:rsidRPr="00874BF3">
              <w:rPr>
                <w:bCs/>
              </w:rPr>
              <w:t>Main Duties and Responsibilities</w:t>
            </w:r>
          </w:p>
          <w:p w14:paraId="08ED1CC1" w14:textId="77777777" w:rsidR="0003043F" w:rsidRPr="00874BF3" w:rsidRDefault="0003043F" w:rsidP="008B7E4E">
            <w:pPr>
              <w:spacing w:after="0" w:line="240" w:lineRule="auto"/>
              <w:rPr>
                <w:bCs/>
              </w:rPr>
            </w:pPr>
          </w:p>
        </w:tc>
      </w:tr>
      <w:tr w:rsidR="001041A6" w:rsidRPr="00874BF3" w14:paraId="0A42EFA9" w14:textId="77777777" w:rsidTr="009B180E">
        <w:tc>
          <w:tcPr>
            <w:tcW w:w="819" w:type="pct"/>
          </w:tcPr>
          <w:p w14:paraId="0B108306" w14:textId="2AB00332" w:rsidR="009C53C7" w:rsidRPr="00874BF3" w:rsidRDefault="009C53C7" w:rsidP="008B7E4E">
            <w:pPr>
              <w:spacing w:after="0" w:line="240" w:lineRule="auto"/>
              <w:rPr>
                <w:bCs/>
              </w:rPr>
            </w:pPr>
            <w:r w:rsidRPr="00874BF3">
              <w:rPr>
                <w:bCs/>
              </w:rPr>
              <w:t>Performance Outcomes:</w:t>
            </w:r>
          </w:p>
          <w:p w14:paraId="68BC668F" w14:textId="137F323B" w:rsidR="001041A6" w:rsidRPr="00874BF3" w:rsidRDefault="001041A6" w:rsidP="008B7E4E">
            <w:pPr>
              <w:spacing w:after="0" w:line="240" w:lineRule="auto"/>
              <w:rPr>
                <w:bCs/>
              </w:rPr>
            </w:pPr>
          </w:p>
          <w:p w14:paraId="0F28DFF1" w14:textId="77777777" w:rsidR="008D390B" w:rsidRPr="00874BF3" w:rsidRDefault="008D390B" w:rsidP="008B7E4E">
            <w:pPr>
              <w:spacing w:after="0" w:line="240" w:lineRule="auto"/>
              <w:rPr>
                <w:bCs/>
              </w:rPr>
            </w:pPr>
          </w:p>
          <w:p w14:paraId="1EB766CD" w14:textId="77777777" w:rsidR="001041A6" w:rsidRPr="00874BF3" w:rsidRDefault="001041A6" w:rsidP="008B7E4E">
            <w:pPr>
              <w:spacing w:after="0" w:line="240" w:lineRule="auto"/>
              <w:rPr>
                <w:bCs/>
              </w:rPr>
            </w:pPr>
          </w:p>
        </w:tc>
        <w:tc>
          <w:tcPr>
            <w:tcW w:w="4181" w:type="pct"/>
          </w:tcPr>
          <w:p w14:paraId="25026848" w14:textId="0621292F" w:rsidR="00F13ECB" w:rsidRPr="00F13ECB" w:rsidRDefault="00F13ECB" w:rsidP="00F13ECB">
            <w:pPr>
              <w:pStyle w:val="ListParagraph"/>
              <w:numPr>
                <w:ilvl w:val="0"/>
                <w:numId w:val="26"/>
              </w:numPr>
              <w:spacing w:after="0" w:line="240" w:lineRule="auto"/>
              <w:rPr>
                <w:bCs/>
              </w:rPr>
            </w:pPr>
            <w:r w:rsidRPr="00F13ECB">
              <w:rPr>
                <w:bCs/>
              </w:rPr>
              <w:t xml:space="preserve">Report all required works to the maintenance team to ensure the smooth running of the project and compliance with Health and Safety guidance and legislation.  </w:t>
            </w:r>
          </w:p>
          <w:p w14:paraId="5F460175" w14:textId="3D812F8C" w:rsidR="00F12DB0" w:rsidRDefault="00F13ECB" w:rsidP="00F13ECB">
            <w:pPr>
              <w:pStyle w:val="ListParagraph"/>
              <w:numPr>
                <w:ilvl w:val="0"/>
                <w:numId w:val="26"/>
              </w:numPr>
              <w:spacing w:after="0" w:line="240" w:lineRule="auto"/>
              <w:rPr>
                <w:bCs/>
              </w:rPr>
            </w:pPr>
            <w:r w:rsidRPr="00F13ECB">
              <w:rPr>
                <w:bCs/>
              </w:rPr>
              <w:t xml:space="preserve">Liaise with the </w:t>
            </w:r>
            <w:r w:rsidR="007B198D">
              <w:rPr>
                <w:bCs/>
              </w:rPr>
              <w:t xml:space="preserve">Floating support </w:t>
            </w:r>
            <w:r w:rsidRPr="00F13ECB">
              <w:rPr>
                <w:bCs/>
              </w:rPr>
              <w:t xml:space="preserve">team, including domestic </w:t>
            </w:r>
            <w:r w:rsidR="0084334C">
              <w:rPr>
                <w:bCs/>
              </w:rPr>
              <w:t>team members</w:t>
            </w:r>
            <w:r w:rsidRPr="00F13ECB">
              <w:rPr>
                <w:bCs/>
              </w:rPr>
              <w:t xml:space="preserve"> to ensure that voids are managed effectively and in a timely manner.</w:t>
            </w:r>
          </w:p>
          <w:p w14:paraId="0AC753EC" w14:textId="77777777" w:rsidR="007B198D" w:rsidRDefault="007B198D" w:rsidP="00F13ECB">
            <w:pPr>
              <w:pStyle w:val="ListParagraph"/>
              <w:numPr>
                <w:ilvl w:val="0"/>
                <w:numId w:val="26"/>
              </w:numPr>
              <w:spacing w:after="0" w:line="240" w:lineRule="auto"/>
              <w:rPr>
                <w:bCs/>
              </w:rPr>
            </w:pPr>
            <w:r>
              <w:rPr>
                <w:bCs/>
              </w:rPr>
              <w:t xml:space="preserve">To ensure that sufficient </w:t>
            </w:r>
            <w:r w:rsidR="003E3EED">
              <w:rPr>
                <w:bCs/>
              </w:rPr>
              <w:t xml:space="preserve">supplies are in stock for domestic team members and the floating support team. </w:t>
            </w:r>
          </w:p>
          <w:p w14:paraId="301B4B8E" w14:textId="77777777" w:rsidR="003E3EED" w:rsidRDefault="00D14531" w:rsidP="00F13ECB">
            <w:pPr>
              <w:pStyle w:val="ListParagraph"/>
              <w:numPr>
                <w:ilvl w:val="0"/>
                <w:numId w:val="26"/>
              </w:numPr>
              <w:spacing w:after="0" w:line="240" w:lineRule="auto"/>
              <w:rPr>
                <w:bCs/>
              </w:rPr>
            </w:pPr>
            <w:r>
              <w:rPr>
                <w:bCs/>
              </w:rPr>
              <w:t>To work alongside mainten</w:t>
            </w:r>
            <w:r w:rsidR="003C0841">
              <w:rPr>
                <w:bCs/>
              </w:rPr>
              <w:t xml:space="preserve">ance </w:t>
            </w:r>
            <w:r>
              <w:rPr>
                <w:bCs/>
              </w:rPr>
              <w:t xml:space="preserve">team to ensure void rooms are at an </w:t>
            </w:r>
            <w:r w:rsidR="003C0841">
              <w:rPr>
                <w:bCs/>
              </w:rPr>
              <w:t>acceptable</w:t>
            </w:r>
            <w:r>
              <w:rPr>
                <w:bCs/>
              </w:rPr>
              <w:t xml:space="preserve"> standard to be let. </w:t>
            </w:r>
          </w:p>
          <w:p w14:paraId="002EA943" w14:textId="77777777" w:rsidR="0084334C" w:rsidRDefault="0084334C" w:rsidP="00F13ECB">
            <w:pPr>
              <w:pStyle w:val="ListParagraph"/>
              <w:numPr>
                <w:ilvl w:val="0"/>
                <w:numId w:val="26"/>
              </w:numPr>
              <w:spacing w:after="0" w:line="240" w:lineRule="auto"/>
              <w:rPr>
                <w:bCs/>
              </w:rPr>
            </w:pPr>
            <w:r>
              <w:rPr>
                <w:bCs/>
              </w:rPr>
              <w:t xml:space="preserve">To </w:t>
            </w:r>
            <w:r w:rsidR="00AB025F">
              <w:rPr>
                <w:bCs/>
              </w:rPr>
              <w:t xml:space="preserve">ensure void times are kept to a minimum by carrying out minor decorative tasks. </w:t>
            </w:r>
          </w:p>
          <w:p w14:paraId="5987C623" w14:textId="77777777" w:rsidR="00322CBE" w:rsidRPr="00322CBE" w:rsidRDefault="00322CBE" w:rsidP="00322CBE">
            <w:pPr>
              <w:pStyle w:val="ListParagraph"/>
              <w:numPr>
                <w:ilvl w:val="0"/>
                <w:numId w:val="26"/>
              </w:numPr>
              <w:rPr>
                <w:rFonts w:asciiTheme="minorHAnsi" w:eastAsiaTheme="minorHAnsi" w:hAnsiTheme="minorHAnsi" w:cstheme="minorHAnsi"/>
              </w:rPr>
            </w:pPr>
            <w:r w:rsidRPr="00322CBE">
              <w:rPr>
                <w:rFonts w:asciiTheme="minorHAnsi" w:hAnsiTheme="minorHAnsi" w:cstheme="minorHAnsi"/>
              </w:rPr>
              <w:t>Maintain accurate records and updating systems as required to support compliance and reporting.</w:t>
            </w:r>
          </w:p>
          <w:p w14:paraId="7CEF7AB2" w14:textId="173BEC9A" w:rsidR="00322CBE" w:rsidRPr="00322CBE" w:rsidRDefault="00322CBE" w:rsidP="00F13ECB">
            <w:pPr>
              <w:pStyle w:val="ListParagraph"/>
              <w:numPr>
                <w:ilvl w:val="0"/>
                <w:numId w:val="26"/>
              </w:numPr>
              <w:spacing w:after="0" w:line="240" w:lineRule="auto"/>
              <w:rPr>
                <w:rFonts w:asciiTheme="minorHAnsi" w:hAnsiTheme="minorHAnsi" w:cstheme="minorHAnsi"/>
                <w:bCs/>
              </w:rPr>
            </w:pPr>
            <w:r w:rsidRPr="00322CBE">
              <w:rPr>
                <w:rFonts w:asciiTheme="minorHAnsi" w:hAnsiTheme="minorHAnsi" w:cstheme="minorHAnsi"/>
              </w:rPr>
              <w:t>Conduct and record weekly/monthly statutory compliance checks as directed (e.g. emergency lighting, PAT testing etc).</w:t>
            </w:r>
          </w:p>
        </w:tc>
      </w:tr>
      <w:tr w:rsidR="0003043F" w:rsidRPr="00874BF3" w14:paraId="45976BAA" w14:textId="77777777" w:rsidTr="00F13ECB">
        <w:trPr>
          <w:trHeight w:val="1491"/>
        </w:trPr>
        <w:tc>
          <w:tcPr>
            <w:tcW w:w="819" w:type="pct"/>
          </w:tcPr>
          <w:p w14:paraId="184C0D35" w14:textId="48C8EDA5" w:rsidR="0003043F" w:rsidRPr="00874BF3" w:rsidRDefault="007A74CC" w:rsidP="008B7E4E">
            <w:pPr>
              <w:spacing w:after="0" w:line="240" w:lineRule="auto"/>
              <w:rPr>
                <w:bCs/>
              </w:rPr>
            </w:pPr>
            <w:r w:rsidRPr="00874BF3">
              <w:rPr>
                <w:bCs/>
              </w:rPr>
              <w:t>Main Duties</w:t>
            </w:r>
          </w:p>
        </w:tc>
        <w:tc>
          <w:tcPr>
            <w:tcW w:w="4181" w:type="pct"/>
          </w:tcPr>
          <w:p w14:paraId="4174FB53" w14:textId="7A95E19B" w:rsidR="00F13ECB" w:rsidRPr="00F13ECB" w:rsidRDefault="00F13ECB" w:rsidP="00F13ECB">
            <w:pPr>
              <w:numPr>
                <w:ilvl w:val="0"/>
                <w:numId w:val="18"/>
              </w:numPr>
              <w:textAlignment w:val="baseline"/>
              <w:rPr>
                <w:bCs/>
              </w:rPr>
            </w:pPr>
            <w:r w:rsidRPr="00F13ECB">
              <w:rPr>
                <w:bCs/>
              </w:rPr>
              <w:t>To maintain a key inventory for all the properties and issue replacements as required and ensure that there is a sufficient stock</w:t>
            </w:r>
          </w:p>
          <w:p w14:paraId="3AF33EDC" w14:textId="7B947030" w:rsidR="00F13ECB" w:rsidRPr="00F13ECB" w:rsidRDefault="00F13ECB" w:rsidP="00F13ECB">
            <w:pPr>
              <w:numPr>
                <w:ilvl w:val="0"/>
                <w:numId w:val="18"/>
              </w:numPr>
              <w:textAlignment w:val="baseline"/>
              <w:rPr>
                <w:bCs/>
              </w:rPr>
            </w:pPr>
            <w:r w:rsidRPr="00F13ECB">
              <w:rPr>
                <w:bCs/>
              </w:rPr>
              <w:t>To maintain the gardens of the properties where applicable, keeping lawns and hedges in good condition and clear of debris</w:t>
            </w:r>
          </w:p>
          <w:p w14:paraId="67FE20DB" w14:textId="50C986E7" w:rsidR="00F13ECB" w:rsidRPr="00F13ECB" w:rsidRDefault="00F13ECB" w:rsidP="00F13ECB">
            <w:pPr>
              <w:numPr>
                <w:ilvl w:val="0"/>
                <w:numId w:val="18"/>
              </w:numPr>
              <w:textAlignment w:val="baseline"/>
              <w:rPr>
                <w:bCs/>
              </w:rPr>
            </w:pPr>
            <w:r w:rsidRPr="00F13ECB">
              <w:rPr>
                <w:bCs/>
              </w:rPr>
              <w:t>To assist the support team to maintain a quick turnaround of rooms for re-letting by ensuring that the rooms are cleared and cleaned</w:t>
            </w:r>
          </w:p>
          <w:p w14:paraId="66EE91B5" w14:textId="6F009D0B" w:rsidR="00F13ECB" w:rsidRPr="00F13ECB" w:rsidRDefault="00F13ECB" w:rsidP="00F13ECB">
            <w:pPr>
              <w:numPr>
                <w:ilvl w:val="0"/>
                <w:numId w:val="18"/>
              </w:numPr>
              <w:textAlignment w:val="baseline"/>
              <w:rPr>
                <w:bCs/>
              </w:rPr>
            </w:pPr>
            <w:r w:rsidRPr="00F13ECB">
              <w:rPr>
                <w:bCs/>
              </w:rPr>
              <w:t>To remove any rubbish that has been left behind in the properties and dispose as appropriate</w:t>
            </w:r>
          </w:p>
          <w:p w14:paraId="0ADED12B" w14:textId="7C065965" w:rsidR="00F13ECB" w:rsidRPr="00F13ECB" w:rsidRDefault="00F13ECB" w:rsidP="00F13ECB">
            <w:pPr>
              <w:numPr>
                <w:ilvl w:val="0"/>
                <w:numId w:val="18"/>
              </w:numPr>
              <w:textAlignment w:val="baseline"/>
              <w:rPr>
                <w:bCs/>
              </w:rPr>
            </w:pPr>
            <w:r w:rsidRPr="00F13ECB">
              <w:rPr>
                <w:bCs/>
              </w:rPr>
              <w:t xml:space="preserve">To carry out fire alarm tests on a weekly basis, complete fire log and alert Maintenance Manager to any issues. </w:t>
            </w:r>
          </w:p>
          <w:p w14:paraId="406BDEA2" w14:textId="1303C955" w:rsidR="00F13ECB" w:rsidRPr="00F13ECB" w:rsidRDefault="00F13ECB" w:rsidP="00F13ECB">
            <w:pPr>
              <w:numPr>
                <w:ilvl w:val="0"/>
                <w:numId w:val="18"/>
              </w:numPr>
              <w:textAlignment w:val="baseline"/>
              <w:rPr>
                <w:bCs/>
              </w:rPr>
            </w:pPr>
            <w:r w:rsidRPr="00F13ECB">
              <w:rPr>
                <w:bCs/>
              </w:rPr>
              <w:t>Ensure that the ovens in the properties are cleaned on a cyclical basis to maintain a high safety standard</w:t>
            </w:r>
          </w:p>
          <w:p w14:paraId="5531B801" w14:textId="5C424D01" w:rsidR="00F13ECB" w:rsidRPr="00F13ECB" w:rsidRDefault="00F13ECB" w:rsidP="00F13ECB">
            <w:pPr>
              <w:numPr>
                <w:ilvl w:val="0"/>
                <w:numId w:val="18"/>
              </w:numPr>
              <w:textAlignment w:val="baseline"/>
              <w:rPr>
                <w:bCs/>
              </w:rPr>
            </w:pPr>
            <w:r w:rsidRPr="00F13ECB">
              <w:rPr>
                <w:bCs/>
              </w:rPr>
              <w:t>All hob extractor filters should be kept clear of dust and grease and cleaned and replaced as required to ensure safety</w:t>
            </w:r>
          </w:p>
          <w:p w14:paraId="3FE83AF5" w14:textId="1BC00B0C" w:rsidR="00F13ECB" w:rsidRPr="00F13ECB" w:rsidRDefault="00F13ECB" w:rsidP="00F13ECB">
            <w:pPr>
              <w:numPr>
                <w:ilvl w:val="0"/>
                <w:numId w:val="18"/>
              </w:numPr>
              <w:textAlignment w:val="baseline"/>
              <w:rPr>
                <w:bCs/>
              </w:rPr>
            </w:pPr>
            <w:r w:rsidRPr="00F13ECB">
              <w:rPr>
                <w:bCs/>
              </w:rPr>
              <w:t>Extractor van vents should be kept clear of dust and grease</w:t>
            </w:r>
          </w:p>
          <w:p w14:paraId="3C181CC4" w14:textId="6E8DC562" w:rsidR="00F13ECB" w:rsidRPr="00F13ECB" w:rsidRDefault="00F13ECB" w:rsidP="00F13ECB">
            <w:pPr>
              <w:numPr>
                <w:ilvl w:val="0"/>
                <w:numId w:val="18"/>
              </w:numPr>
              <w:textAlignment w:val="baseline"/>
              <w:rPr>
                <w:bCs/>
              </w:rPr>
            </w:pPr>
            <w:r w:rsidRPr="00F13ECB">
              <w:rPr>
                <w:bCs/>
              </w:rPr>
              <w:lastRenderedPageBreak/>
              <w:t>Water temperature tests to be carried out monthly</w:t>
            </w:r>
            <w:r w:rsidR="00731C7B">
              <w:rPr>
                <w:bCs/>
              </w:rPr>
              <w:t xml:space="preserve"> </w:t>
            </w:r>
            <w:r w:rsidRPr="00F13ECB">
              <w:rPr>
                <w:bCs/>
              </w:rPr>
              <w:t>and logge</w:t>
            </w:r>
            <w:r w:rsidR="00D3673F">
              <w:rPr>
                <w:bCs/>
              </w:rPr>
              <w:t>d</w:t>
            </w:r>
            <w:r w:rsidR="00AE62C5">
              <w:rPr>
                <w:bCs/>
              </w:rPr>
              <w:t xml:space="preserve"> </w:t>
            </w:r>
            <w:r w:rsidR="00BC1793">
              <w:rPr>
                <w:bCs/>
              </w:rPr>
              <w:t xml:space="preserve">to ensure compliance with Legionella prevention. </w:t>
            </w:r>
          </w:p>
          <w:p w14:paraId="1A560CA0" w14:textId="033C2CBF" w:rsidR="00F13ECB" w:rsidRPr="00F13ECB" w:rsidRDefault="00F13ECB" w:rsidP="00F13ECB">
            <w:pPr>
              <w:numPr>
                <w:ilvl w:val="0"/>
                <w:numId w:val="18"/>
              </w:numPr>
              <w:textAlignment w:val="baseline"/>
              <w:rPr>
                <w:bCs/>
              </w:rPr>
            </w:pPr>
            <w:r w:rsidRPr="00F13ECB">
              <w:rPr>
                <w:bCs/>
              </w:rPr>
              <w:t>Take and forward utility meter readings to Head of Property</w:t>
            </w:r>
          </w:p>
          <w:p w14:paraId="10B5B473" w14:textId="672932DE" w:rsidR="00F13ECB" w:rsidRPr="00F13ECB" w:rsidRDefault="00F13ECB" w:rsidP="00F13ECB">
            <w:pPr>
              <w:numPr>
                <w:ilvl w:val="0"/>
                <w:numId w:val="18"/>
              </w:numPr>
              <w:textAlignment w:val="baseline"/>
              <w:rPr>
                <w:bCs/>
              </w:rPr>
            </w:pPr>
            <w:r w:rsidRPr="00F13ECB">
              <w:rPr>
                <w:bCs/>
              </w:rPr>
              <w:t>Ensure that the vicinity of each property is maintained by monitoring and where applicable removing litter and other debris</w:t>
            </w:r>
          </w:p>
          <w:p w14:paraId="77E4ABF0" w14:textId="6B43476C" w:rsidR="00F13ECB" w:rsidRPr="00F13ECB" w:rsidRDefault="00F13ECB" w:rsidP="00F13ECB">
            <w:pPr>
              <w:numPr>
                <w:ilvl w:val="0"/>
                <w:numId w:val="18"/>
              </w:numPr>
              <w:textAlignment w:val="baseline"/>
              <w:rPr>
                <w:bCs/>
              </w:rPr>
            </w:pPr>
            <w:r w:rsidRPr="00F13ECB">
              <w:rPr>
                <w:bCs/>
              </w:rPr>
              <w:t>Monitor the use of the bins, to ensure that they are being used appropriately</w:t>
            </w:r>
            <w:r w:rsidR="00601938">
              <w:rPr>
                <w:bCs/>
              </w:rPr>
              <w:t xml:space="preserve">. Monitor bin collection days and meet the requirements for collection. </w:t>
            </w:r>
          </w:p>
          <w:p w14:paraId="46DDB42A" w14:textId="244907E9" w:rsidR="00F13ECB" w:rsidRPr="00F13ECB" w:rsidRDefault="00F13ECB" w:rsidP="00F13ECB">
            <w:pPr>
              <w:numPr>
                <w:ilvl w:val="0"/>
                <w:numId w:val="18"/>
              </w:numPr>
              <w:textAlignment w:val="baseline"/>
              <w:rPr>
                <w:bCs/>
              </w:rPr>
            </w:pPr>
            <w:r w:rsidRPr="00F13ECB">
              <w:rPr>
                <w:bCs/>
              </w:rPr>
              <w:t>All vents are to be checked and reported to maintenance for replacements as required</w:t>
            </w:r>
          </w:p>
          <w:p w14:paraId="692E1696" w14:textId="27524A34" w:rsidR="00F13ECB" w:rsidRPr="00F13ECB" w:rsidRDefault="00F13ECB" w:rsidP="00F13ECB">
            <w:pPr>
              <w:numPr>
                <w:ilvl w:val="0"/>
                <w:numId w:val="18"/>
              </w:numPr>
              <w:textAlignment w:val="baseline"/>
              <w:rPr>
                <w:bCs/>
              </w:rPr>
            </w:pPr>
            <w:r w:rsidRPr="00F13ECB">
              <w:rPr>
                <w:bCs/>
              </w:rPr>
              <w:t xml:space="preserve">Ensure that fire escape routes are always clear </w:t>
            </w:r>
          </w:p>
          <w:p w14:paraId="3B66F1F5" w14:textId="6307EDF5" w:rsidR="00F13ECB" w:rsidRPr="00F13ECB" w:rsidRDefault="00F13ECB" w:rsidP="00F13ECB">
            <w:pPr>
              <w:numPr>
                <w:ilvl w:val="0"/>
                <w:numId w:val="18"/>
              </w:numPr>
              <w:textAlignment w:val="baseline"/>
              <w:rPr>
                <w:bCs/>
              </w:rPr>
            </w:pPr>
            <w:r w:rsidRPr="00F13ECB">
              <w:rPr>
                <w:bCs/>
              </w:rPr>
              <w:t xml:space="preserve">Liaise with Maintenance </w:t>
            </w:r>
            <w:r w:rsidR="00DC6769">
              <w:rPr>
                <w:bCs/>
              </w:rPr>
              <w:t>Team</w:t>
            </w:r>
            <w:r w:rsidRPr="00F13ECB">
              <w:rPr>
                <w:bCs/>
              </w:rPr>
              <w:t xml:space="preserve"> to carry out small decorative repairs as required</w:t>
            </w:r>
          </w:p>
          <w:p w14:paraId="477D399A" w14:textId="17544CB6" w:rsidR="00F13ECB" w:rsidRPr="00F13ECB" w:rsidRDefault="00F13ECB" w:rsidP="00F13ECB">
            <w:pPr>
              <w:numPr>
                <w:ilvl w:val="0"/>
                <w:numId w:val="18"/>
              </w:numPr>
              <w:textAlignment w:val="baseline"/>
              <w:rPr>
                <w:bCs/>
              </w:rPr>
            </w:pPr>
            <w:r w:rsidRPr="00F13ECB">
              <w:rPr>
                <w:bCs/>
              </w:rPr>
              <w:t>Monitor, record and report all maintenance repairs to the team as required</w:t>
            </w:r>
          </w:p>
          <w:p w14:paraId="6787CDCB" w14:textId="1E9F7D72" w:rsidR="00F13ECB" w:rsidRPr="00F13ECB" w:rsidRDefault="00F13ECB" w:rsidP="00F13ECB">
            <w:pPr>
              <w:numPr>
                <w:ilvl w:val="0"/>
                <w:numId w:val="18"/>
              </w:numPr>
              <w:textAlignment w:val="baseline"/>
              <w:rPr>
                <w:bCs/>
              </w:rPr>
            </w:pPr>
            <w:r w:rsidRPr="00F13ECB">
              <w:rPr>
                <w:bCs/>
              </w:rPr>
              <w:t>Comply with Health and Safety legislation at all times and in accordance with St Martins policies and procedures.</w:t>
            </w:r>
          </w:p>
          <w:p w14:paraId="6853ECA8" w14:textId="6ACE89CF" w:rsidR="00F13ECB" w:rsidRPr="00F13ECB" w:rsidRDefault="00F13ECB" w:rsidP="00F13ECB">
            <w:pPr>
              <w:numPr>
                <w:ilvl w:val="0"/>
                <w:numId w:val="18"/>
              </w:numPr>
              <w:textAlignment w:val="baseline"/>
              <w:rPr>
                <w:bCs/>
              </w:rPr>
            </w:pPr>
            <w:r w:rsidRPr="00F13ECB">
              <w:rPr>
                <w:bCs/>
              </w:rPr>
              <w:t>Ensure that the equipment and machinery is used in accordance with manufacturer's recommendations and stored in a clean and safe manner.</w:t>
            </w:r>
          </w:p>
          <w:p w14:paraId="2C6E7DCE" w14:textId="77777777" w:rsidR="0003043F" w:rsidRDefault="00F13ECB" w:rsidP="00F13ECB">
            <w:pPr>
              <w:numPr>
                <w:ilvl w:val="0"/>
                <w:numId w:val="18"/>
              </w:numPr>
              <w:textAlignment w:val="baseline"/>
              <w:rPr>
                <w:bCs/>
              </w:rPr>
            </w:pPr>
            <w:r w:rsidRPr="00F13ECB">
              <w:rPr>
                <w:bCs/>
              </w:rPr>
              <w:t>Attend team / department meetings as required</w:t>
            </w:r>
          </w:p>
          <w:p w14:paraId="03C761AB" w14:textId="77777777" w:rsidR="001700D2" w:rsidRDefault="001700D2" w:rsidP="00F13ECB">
            <w:pPr>
              <w:numPr>
                <w:ilvl w:val="0"/>
                <w:numId w:val="18"/>
              </w:numPr>
              <w:textAlignment w:val="baseline"/>
              <w:rPr>
                <w:bCs/>
              </w:rPr>
            </w:pPr>
            <w:r>
              <w:rPr>
                <w:bCs/>
              </w:rPr>
              <w:t xml:space="preserve">To perform monthly vehicle checks </w:t>
            </w:r>
            <w:r w:rsidR="00443D06">
              <w:rPr>
                <w:bCs/>
              </w:rPr>
              <w:t xml:space="preserve">and </w:t>
            </w:r>
            <w:r w:rsidR="00CC1901">
              <w:rPr>
                <w:bCs/>
              </w:rPr>
              <w:t>ensure the vehicle is safe to drive, replacing fluids</w:t>
            </w:r>
            <w:r w:rsidR="00DD2334">
              <w:rPr>
                <w:bCs/>
              </w:rPr>
              <w:t xml:space="preserve"> as required. To ensure the efficient levels of water coolant, engine oil and </w:t>
            </w:r>
            <w:r w:rsidR="001C34FF">
              <w:rPr>
                <w:bCs/>
              </w:rPr>
              <w:t xml:space="preserve">window wiper fluid. </w:t>
            </w:r>
            <w:r>
              <w:rPr>
                <w:bCs/>
              </w:rPr>
              <w:t xml:space="preserve"> </w:t>
            </w:r>
          </w:p>
          <w:p w14:paraId="29FEB4BD" w14:textId="77777777" w:rsidR="00322CBE" w:rsidRPr="00322CBE" w:rsidRDefault="00322CBE" w:rsidP="00F13ECB">
            <w:pPr>
              <w:numPr>
                <w:ilvl w:val="0"/>
                <w:numId w:val="18"/>
              </w:numPr>
              <w:textAlignment w:val="baseline"/>
              <w:rPr>
                <w:rFonts w:asciiTheme="minorHAnsi" w:hAnsiTheme="minorHAnsi" w:cstheme="minorHAnsi"/>
                <w:bCs/>
              </w:rPr>
            </w:pPr>
            <w:r w:rsidRPr="00322CBE">
              <w:rPr>
                <w:rFonts w:asciiTheme="minorHAnsi" w:hAnsiTheme="minorHAnsi" w:cstheme="minorHAnsi"/>
              </w:rPr>
              <w:t>Maintain professional boundaries and a trauma-informed approach when engaging with those we support.</w:t>
            </w:r>
          </w:p>
          <w:p w14:paraId="5BF0F297" w14:textId="55072C50" w:rsidR="00322CBE" w:rsidRPr="00322CBE" w:rsidRDefault="00322CBE" w:rsidP="00F13ECB">
            <w:pPr>
              <w:numPr>
                <w:ilvl w:val="0"/>
                <w:numId w:val="18"/>
              </w:numPr>
              <w:textAlignment w:val="baseline"/>
              <w:rPr>
                <w:rFonts w:asciiTheme="minorHAnsi" w:hAnsiTheme="minorHAnsi" w:cstheme="minorHAnsi"/>
                <w:bCs/>
              </w:rPr>
            </w:pPr>
            <w:r w:rsidRPr="00322CBE">
              <w:rPr>
                <w:rFonts w:asciiTheme="minorHAnsi" w:hAnsiTheme="minorHAnsi" w:cstheme="minorHAnsi"/>
              </w:rPr>
              <w:t>Ensure safe lone-working practices and follow organisational safeguarding procedures, reporting concerns immediately in line with policy.</w:t>
            </w:r>
          </w:p>
        </w:tc>
      </w:tr>
      <w:tr w:rsidR="00B21B0D" w:rsidRPr="00037407" w14:paraId="2B22D25F" w14:textId="77777777" w:rsidTr="0061508B">
        <w:trPr>
          <w:trHeight w:val="557"/>
        </w:trPr>
        <w:tc>
          <w:tcPr>
            <w:tcW w:w="819" w:type="pct"/>
          </w:tcPr>
          <w:p w14:paraId="47AEF452" w14:textId="708DF887" w:rsidR="00B21B0D" w:rsidRPr="00480E2E" w:rsidRDefault="00B30D9B" w:rsidP="00480E2E">
            <w:pPr>
              <w:textAlignment w:val="baseline"/>
              <w:rPr>
                <w:bCs/>
              </w:rPr>
            </w:pPr>
            <w:r w:rsidRPr="00480E2E">
              <w:rPr>
                <w:bCs/>
              </w:rPr>
              <w:lastRenderedPageBreak/>
              <w:t xml:space="preserve">Behaviours </w:t>
            </w:r>
          </w:p>
        </w:tc>
        <w:tc>
          <w:tcPr>
            <w:tcW w:w="4181" w:type="pct"/>
          </w:tcPr>
          <w:p w14:paraId="40F6EAEE" w14:textId="77777777" w:rsidR="00DF547D" w:rsidRPr="000A23DA" w:rsidRDefault="00DF547D" w:rsidP="00DF547D">
            <w:pPr>
              <w:textAlignment w:val="baseline"/>
              <w:rPr>
                <w:bCs/>
              </w:rPr>
            </w:pPr>
            <w:r w:rsidRPr="000A23DA">
              <w:rPr>
                <w:bCs/>
              </w:rPr>
              <w:t>Open – we are open in our communications, ways of thinking and committed to honest relationships with our supporters and stakeholders</w:t>
            </w:r>
          </w:p>
          <w:p w14:paraId="5B9F8553" w14:textId="77777777" w:rsidR="00DF547D" w:rsidRPr="000A23DA" w:rsidRDefault="00DF547D" w:rsidP="00DF547D">
            <w:pPr>
              <w:textAlignment w:val="baseline"/>
              <w:rPr>
                <w:bCs/>
              </w:rPr>
            </w:pPr>
            <w:r w:rsidRPr="000A23DA">
              <w:rPr>
                <w:bCs/>
              </w:rPr>
              <w:t>Progressive – we are committed to continuous improvement in every aspect of our work at St Martins</w:t>
            </w:r>
          </w:p>
          <w:p w14:paraId="11CAAB54" w14:textId="77777777" w:rsidR="00DF547D" w:rsidRPr="000A23DA" w:rsidRDefault="00DF547D" w:rsidP="00DF547D">
            <w:pPr>
              <w:textAlignment w:val="baseline"/>
              <w:rPr>
                <w:bCs/>
              </w:rPr>
            </w:pPr>
            <w:r w:rsidRPr="000A23DA">
              <w:rPr>
                <w:bCs/>
              </w:rPr>
              <w:t>Nurturing – we care about the work we do, the people who use our services, our fellow team members and the environment</w:t>
            </w:r>
          </w:p>
          <w:p w14:paraId="271B77C1" w14:textId="77777777" w:rsidR="00DF547D" w:rsidRDefault="00DF547D" w:rsidP="00DF547D">
            <w:r w:rsidRPr="0E75B638">
              <w:t>Tenacious – We always go the extra mile, and we never give up</w:t>
            </w:r>
          </w:p>
          <w:p w14:paraId="63CDF077" w14:textId="77777777" w:rsidR="00DF547D" w:rsidRPr="00E222F0" w:rsidRDefault="00DF547D" w:rsidP="00DF547D">
            <w:pPr>
              <w:textAlignment w:val="baseline"/>
              <w:rPr>
                <w:rFonts w:cstheme="minorHAnsi"/>
                <w:lang w:eastAsia="en-GB"/>
              </w:rPr>
            </w:pPr>
            <w:r w:rsidRPr="00E222F0">
              <w:rPr>
                <w:rFonts w:cstheme="minorHAnsi"/>
                <w:lang w:eastAsia="en-GB"/>
              </w:rPr>
              <w:t>You will use professional curiosity in all areas to ensure that people using our service can be confident in our safeguarding capabilities.</w:t>
            </w:r>
          </w:p>
          <w:p w14:paraId="6E8EFEC3" w14:textId="77777777" w:rsidR="00DF547D" w:rsidRDefault="00DF547D" w:rsidP="00DF547D">
            <w:pPr>
              <w:rPr>
                <w:rFonts w:cstheme="minorHAnsi"/>
                <w:lang w:eastAsia="en-GB"/>
              </w:rPr>
            </w:pPr>
            <w:r w:rsidRPr="00E222F0">
              <w:rPr>
                <w:rFonts w:cstheme="minorHAnsi"/>
                <w:lang w:eastAsia="en-GB"/>
              </w:rPr>
              <w:lastRenderedPageBreak/>
              <w:t>St Martins promotes and endorses a flexible approach to our work and expects all team members to be flexible and open to new ways of working as appropriate to your role. As we learn, we share, we develop, we grow</w:t>
            </w:r>
            <w:r>
              <w:rPr>
                <w:rFonts w:cstheme="minorHAnsi"/>
                <w:lang w:eastAsia="en-GB"/>
              </w:rPr>
              <w:t xml:space="preserve">. </w:t>
            </w:r>
          </w:p>
          <w:p w14:paraId="7ED07081" w14:textId="77777777" w:rsidR="00DF547D" w:rsidRDefault="00DF547D" w:rsidP="00DF547D">
            <w:pPr>
              <w:rPr>
                <w:bCs/>
              </w:rPr>
            </w:pPr>
            <w:r w:rsidRPr="00494E52">
              <w:rPr>
                <w:bCs/>
              </w:rPr>
              <w:t>Ability and willingness to be flexible and work some unsociable hours, including evenings, weekends and Bank Holidays</w:t>
            </w:r>
          </w:p>
          <w:p w14:paraId="67123C56" w14:textId="77777777" w:rsidR="00322CBE" w:rsidRPr="00322CBE" w:rsidRDefault="00322CBE" w:rsidP="00322CBE">
            <w:pPr>
              <w:rPr>
                <w:rFonts w:asciiTheme="minorHAnsi" w:eastAsiaTheme="minorHAnsi" w:hAnsiTheme="minorHAnsi" w:cstheme="minorHAnsi"/>
              </w:rPr>
            </w:pPr>
            <w:r w:rsidRPr="00322CBE">
              <w:rPr>
                <w:rFonts w:asciiTheme="minorHAnsi" w:hAnsiTheme="minorHAnsi" w:cstheme="minorHAnsi"/>
              </w:rPr>
              <w:t>Work collaboratively and proactively across the Housing Operations team to ensure properties remain safe, secure and welcoming for the people we support.</w:t>
            </w:r>
          </w:p>
          <w:p w14:paraId="1DDFBB58" w14:textId="1D78F3D6" w:rsidR="003930EC" w:rsidRPr="00DF547D" w:rsidRDefault="00DF547D" w:rsidP="00DF547D">
            <w:pPr>
              <w:autoSpaceDE w:val="0"/>
              <w:autoSpaceDN w:val="0"/>
              <w:adjustRightInd w:val="0"/>
              <w:rPr>
                <w:bCs/>
              </w:rPr>
            </w:pPr>
            <w:r>
              <w:t>Demonstrate confidence, adaptability and conscientiousness, have empathy with the people we support and the determination to make a difference.</w:t>
            </w:r>
          </w:p>
        </w:tc>
      </w:tr>
    </w:tbl>
    <w:p w14:paraId="617C4F7A" w14:textId="77777777" w:rsidR="008A48E7" w:rsidRDefault="008A48E7" w:rsidP="0003043F">
      <w:pPr>
        <w:rPr>
          <w:rFonts w:asciiTheme="minorHAnsi" w:eastAsiaTheme="minorHAnsi" w:hAnsiTheme="minorHAnsi" w:cstheme="minorBid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A48E7" w:rsidRPr="00037407" w14:paraId="59A2B2BC" w14:textId="77777777" w:rsidTr="00D71438">
        <w:trPr>
          <w:trHeight w:val="705"/>
        </w:trPr>
        <w:tc>
          <w:tcPr>
            <w:tcW w:w="5000" w:type="pct"/>
            <w:shd w:val="clear" w:color="auto" w:fill="CCCCCC"/>
          </w:tcPr>
          <w:p w14:paraId="27288C7F" w14:textId="292A8921" w:rsidR="008A48E7" w:rsidRPr="00037407" w:rsidRDefault="008A48E7" w:rsidP="00D71438">
            <w:pPr>
              <w:rPr>
                <w:rFonts w:asciiTheme="minorHAnsi" w:eastAsiaTheme="minorHAnsi" w:hAnsiTheme="minorHAnsi" w:cstheme="minorBidi"/>
                <w:bCs/>
              </w:rPr>
            </w:pPr>
            <w:r>
              <w:rPr>
                <w:b/>
                <w:bCs/>
                <w:sz w:val="24"/>
                <w:szCs w:val="24"/>
              </w:rPr>
              <w:t>Dimensions</w:t>
            </w:r>
          </w:p>
        </w:tc>
      </w:tr>
      <w:tr w:rsidR="008A48E7" w:rsidRPr="00F12DB0" w14:paraId="30F478D0" w14:textId="77777777" w:rsidTr="00B21B0D">
        <w:trPr>
          <w:trHeight w:val="1211"/>
        </w:trPr>
        <w:tc>
          <w:tcPr>
            <w:tcW w:w="5000" w:type="pct"/>
            <w:tcBorders>
              <w:top w:val="single" w:sz="4" w:space="0" w:color="auto"/>
              <w:left w:val="single" w:sz="4" w:space="0" w:color="auto"/>
              <w:bottom w:val="single" w:sz="4" w:space="0" w:color="auto"/>
              <w:right w:val="single" w:sz="4" w:space="0" w:color="auto"/>
            </w:tcBorders>
          </w:tcPr>
          <w:p w14:paraId="6CC52BDB" w14:textId="346592D6" w:rsidR="00F13ECB" w:rsidRPr="00F13ECB" w:rsidRDefault="00F13ECB" w:rsidP="00F13ECB">
            <w:pPr>
              <w:rPr>
                <w:bCs/>
              </w:rPr>
            </w:pPr>
            <w:r>
              <w:rPr>
                <w:bCs/>
              </w:rPr>
              <w:t>J</w:t>
            </w:r>
            <w:r w:rsidRPr="00F13ECB">
              <w:rPr>
                <w:bCs/>
              </w:rPr>
              <w:t>ob Title:</w:t>
            </w:r>
            <w:r>
              <w:rPr>
                <w:bCs/>
              </w:rPr>
              <w:t xml:space="preserve"> </w:t>
            </w:r>
            <w:r w:rsidRPr="00F13ECB">
              <w:rPr>
                <w:bCs/>
              </w:rPr>
              <w:t>Caretaker</w:t>
            </w:r>
          </w:p>
          <w:p w14:paraId="633073FB" w14:textId="4266E6BC" w:rsidR="00F13ECB" w:rsidRPr="00F13ECB" w:rsidRDefault="00F13ECB" w:rsidP="00F13ECB">
            <w:pPr>
              <w:rPr>
                <w:bCs/>
              </w:rPr>
            </w:pPr>
            <w:r w:rsidRPr="00F13ECB">
              <w:rPr>
                <w:bCs/>
              </w:rPr>
              <w:t>Department/Location:</w:t>
            </w:r>
            <w:r>
              <w:rPr>
                <w:bCs/>
              </w:rPr>
              <w:t xml:space="preserve"> </w:t>
            </w:r>
            <w:r w:rsidR="00924AFE">
              <w:rPr>
                <w:bCs/>
              </w:rPr>
              <w:t xml:space="preserve">Homeless services </w:t>
            </w:r>
          </w:p>
          <w:p w14:paraId="54DE5519" w14:textId="65D14777" w:rsidR="00F13ECB" w:rsidRPr="00F13ECB" w:rsidRDefault="00F13ECB" w:rsidP="00F13ECB">
            <w:pPr>
              <w:rPr>
                <w:bCs/>
              </w:rPr>
            </w:pPr>
            <w:r w:rsidRPr="00F13ECB">
              <w:rPr>
                <w:bCs/>
              </w:rPr>
              <w:t>Manager:</w:t>
            </w:r>
            <w:r>
              <w:rPr>
                <w:bCs/>
              </w:rPr>
              <w:t xml:space="preserve"> </w:t>
            </w:r>
            <w:r w:rsidR="00924AFE">
              <w:rPr>
                <w:bCs/>
              </w:rPr>
              <w:t xml:space="preserve">Housing Operations manager </w:t>
            </w:r>
          </w:p>
          <w:p w14:paraId="70739604" w14:textId="50F309A4" w:rsidR="00F13ECB" w:rsidRPr="00F13ECB" w:rsidRDefault="00F13ECB" w:rsidP="00F13ECB">
            <w:pPr>
              <w:rPr>
                <w:bCs/>
              </w:rPr>
            </w:pPr>
            <w:r w:rsidRPr="00F13ECB">
              <w:rPr>
                <w:bCs/>
              </w:rPr>
              <w:t>Salary Range:</w:t>
            </w:r>
            <w:r>
              <w:rPr>
                <w:bCs/>
              </w:rPr>
              <w:t xml:space="preserve"> </w:t>
            </w:r>
            <w:r w:rsidRPr="00F13ECB">
              <w:rPr>
                <w:bCs/>
              </w:rPr>
              <w:t xml:space="preserve">NJC </w:t>
            </w:r>
            <w:r w:rsidR="00561240">
              <w:rPr>
                <w:bCs/>
              </w:rPr>
              <w:t>Scale 6-9</w:t>
            </w:r>
          </w:p>
          <w:p w14:paraId="54FE0AE3" w14:textId="1D4F13E9" w:rsidR="0061508B" w:rsidRPr="002F1018" w:rsidRDefault="00F13ECB" w:rsidP="00F13ECB">
            <w:pPr>
              <w:rPr>
                <w:bCs/>
              </w:rPr>
            </w:pPr>
            <w:r w:rsidRPr="00F13ECB">
              <w:rPr>
                <w:bCs/>
              </w:rPr>
              <w:tab/>
            </w:r>
            <w:r w:rsidRPr="00F13ECB">
              <w:rPr>
                <w:bCs/>
              </w:rPr>
              <w:tab/>
            </w:r>
            <w:r w:rsidRPr="00F13ECB">
              <w:rPr>
                <w:bCs/>
              </w:rPr>
              <w:tab/>
            </w:r>
            <w:r w:rsidRPr="00F13ECB">
              <w:rPr>
                <w:bCs/>
              </w:rPr>
              <w:tab/>
            </w:r>
          </w:p>
        </w:tc>
      </w:tr>
    </w:tbl>
    <w:p w14:paraId="5D3A45AA" w14:textId="5F213C90" w:rsidR="00F12DB0" w:rsidRPr="00037407" w:rsidRDefault="00F12DB0" w:rsidP="0003043F">
      <w:pPr>
        <w:rPr>
          <w:rFonts w:asciiTheme="minorHAnsi" w:eastAsiaTheme="minorHAnsi" w:hAnsiTheme="minorHAnsi" w:cstheme="minorBidi"/>
          <w:bCs/>
        </w:rPr>
      </w:pPr>
    </w:p>
    <w:p w14:paraId="144416A8" w14:textId="3248AF12" w:rsidR="00A45950" w:rsidRDefault="00A45950" w:rsidP="0003043F">
      <w:pPr>
        <w:rPr>
          <w:rFonts w:asciiTheme="minorHAnsi" w:eastAsiaTheme="minorHAnsi" w:hAnsiTheme="minorHAnsi" w:cstheme="minorBidi"/>
          <w:bCs/>
        </w:rPr>
      </w:pPr>
    </w:p>
    <w:p w14:paraId="29711A33" w14:textId="77777777" w:rsidR="00E03403" w:rsidRPr="00037407" w:rsidRDefault="00E03403" w:rsidP="0003043F">
      <w:pPr>
        <w:rPr>
          <w:rFonts w:asciiTheme="minorHAnsi" w:eastAsiaTheme="minorHAnsi" w:hAnsiTheme="minorHAnsi" w:cstheme="minorBidi"/>
          <w:bCs/>
        </w:rPr>
      </w:pPr>
    </w:p>
    <w:p w14:paraId="15640F3E" w14:textId="782E2673" w:rsidR="00B97F7E" w:rsidRPr="008A48E7" w:rsidRDefault="00B97F7E" w:rsidP="00B97F7E">
      <w:pPr>
        <w:rPr>
          <w:rFonts w:asciiTheme="minorHAnsi" w:eastAsiaTheme="minorHAnsi" w:hAnsiTheme="minorHAnsi" w:cstheme="minorBidi"/>
          <w:b/>
        </w:rPr>
      </w:pPr>
      <w:r w:rsidRPr="008A48E7">
        <w:rPr>
          <w:rFonts w:asciiTheme="minorHAnsi" w:eastAsiaTheme="minorHAnsi" w:hAnsiTheme="minorHAnsi" w:cstheme="minorBidi"/>
          <w:b/>
        </w:rPr>
        <w:t xml:space="preserve">Person </w:t>
      </w:r>
      <w:r w:rsidR="00AF3558" w:rsidRPr="008A48E7">
        <w:rPr>
          <w:rFonts w:asciiTheme="minorHAnsi" w:eastAsiaTheme="minorHAnsi" w:hAnsiTheme="minorHAnsi" w:cstheme="minorBidi"/>
          <w:b/>
        </w:rPr>
        <w:t>Specification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3"/>
      </w:tblGrid>
      <w:tr w:rsidR="00B97F7E" w:rsidRPr="00037407" w14:paraId="0FE23986" w14:textId="77777777" w:rsidTr="003930EC">
        <w:tc>
          <w:tcPr>
            <w:tcW w:w="4673" w:type="dxa"/>
            <w:shd w:val="clear" w:color="auto" w:fill="BFBFBF"/>
          </w:tcPr>
          <w:p w14:paraId="3AA9744C" w14:textId="77777777" w:rsidR="00B97F7E" w:rsidRPr="00480E2E" w:rsidRDefault="00B97F7E" w:rsidP="00480E2E">
            <w:pPr>
              <w:textAlignment w:val="baseline"/>
              <w:rPr>
                <w:bCs/>
              </w:rPr>
            </w:pPr>
            <w:r w:rsidRPr="00480E2E">
              <w:rPr>
                <w:bCs/>
              </w:rPr>
              <w:t>Essential</w:t>
            </w:r>
          </w:p>
          <w:p w14:paraId="11DF58FC" w14:textId="77777777" w:rsidR="00B97F7E" w:rsidRPr="00480E2E" w:rsidRDefault="00B97F7E" w:rsidP="00480E2E">
            <w:pPr>
              <w:textAlignment w:val="baseline"/>
              <w:rPr>
                <w:bCs/>
              </w:rPr>
            </w:pPr>
          </w:p>
        </w:tc>
        <w:tc>
          <w:tcPr>
            <w:tcW w:w="4343" w:type="dxa"/>
            <w:shd w:val="clear" w:color="auto" w:fill="BFBFBF"/>
          </w:tcPr>
          <w:p w14:paraId="40657910" w14:textId="77777777" w:rsidR="00B97F7E" w:rsidRPr="00480E2E" w:rsidRDefault="00B97F7E" w:rsidP="00480E2E">
            <w:pPr>
              <w:textAlignment w:val="baseline"/>
              <w:rPr>
                <w:bCs/>
              </w:rPr>
            </w:pPr>
            <w:r w:rsidRPr="00480E2E">
              <w:rPr>
                <w:bCs/>
              </w:rPr>
              <w:t>Desirable</w:t>
            </w:r>
          </w:p>
        </w:tc>
      </w:tr>
      <w:tr w:rsidR="00C46594" w:rsidRPr="00C46594" w14:paraId="5A6CEAC3" w14:textId="77777777" w:rsidTr="003930EC">
        <w:trPr>
          <w:trHeight w:val="913"/>
        </w:trPr>
        <w:tc>
          <w:tcPr>
            <w:tcW w:w="4673" w:type="dxa"/>
          </w:tcPr>
          <w:p w14:paraId="5AC911E3" w14:textId="2F4C4068" w:rsidR="00C46594" w:rsidRPr="008F6BBF" w:rsidRDefault="00F13ECB" w:rsidP="004E7CA9">
            <w:pPr>
              <w:rPr>
                <w:bCs/>
              </w:rPr>
            </w:pPr>
            <w:r w:rsidRPr="004E7CA9">
              <w:rPr>
                <w:bCs/>
              </w:rPr>
              <w:t>Working as a caretaker or maintenance worker.</w:t>
            </w:r>
          </w:p>
        </w:tc>
        <w:tc>
          <w:tcPr>
            <w:tcW w:w="4343" w:type="dxa"/>
          </w:tcPr>
          <w:p w14:paraId="6EC01830" w14:textId="5CC42D3A" w:rsidR="00C46594" w:rsidRPr="008F6BBF" w:rsidRDefault="00FF685D" w:rsidP="004E7CA9">
            <w:pPr>
              <w:rPr>
                <w:bCs/>
              </w:rPr>
            </w:pPr>
            <w:r>
              <w:rPr>
                <w:bCs/>
              </w:rPr>
              <w:t xml:space="preserve">To </w:t>
            </w:r>
            <w:r w:rsidR="0029367F">
              <w:rPr>
                <w:bCs/>
              </w:rPr>
              <w:t xml:space="preserve">have an understanding of task based risk assessments. </w:t>
            </w:r>
          </w:p>
        </w:tc>
      </w:tr>
      <w:tr w:rsidR="009B0E6F" w:rsidRPr="00C46594" w14:paraId="0C10120B" w14:textId="77777777" w:rsidTr="003930EC">
        <w:trPr>
          <w:trHeight w:val="913"/>
        </w:trPr>
        <w:tc>
          <w:tcPr>
            <w:tcW w:w="4673" w:type="dxa"/>
          </w:tcPr>
          <w:p w14:paraId="65283B5B" w14:textId="592B3576" w:rsidR="009B0E6F" w:rsidRPr="004E7CA9" w:rsidRDefault="009B0E6F" w:rsidP="004E7CA9">
            <w:pPr>
              <w:rPr>
                <w:bCs/>
              </w:rPr>
            </w:pPr>
            <w:r>
              <w:rPr>
                <w:bCs/>
              </w:rPr>
              <w:t>To hold a full clean driving licence</w:t>
            </w:r>
            <w:r w:rsidR="00924AFE">
              <w:rPr>
                <w:bCs/>
              </w:rPr>
              <w:t xml:space="preserve">. </w:t>
            </w:r>
          </w:p>
        </w:tc>
        <w:tc>
          <w:tcPr>
            <w:tcW w:w="4343" w:type="dxa"/>
          </w:tcPr>
          <w:p w14:paraId="537A0B4B" w14:textId="77777777" w:rsidR="009B0E6F" w:rsidRDefault="009B0E6F" w:rsidP="004E7CA9">
            <w:pPr>
              <w:rPr>
                <w:bCs/>
              </w:rPr>
            </w:pPr>
          </w:p>
        </w:tc>
      </w:tr>
      <w:tr w:rsidR="00C46594" w:rsidRPr="00C46594" w14:paraId="54C6D220" w14:textId="77777777" w:rsidTr="003930EC">
        <w:trPr>
          <w:trHeight w:val="849"/>
        </w:trPr>
        <w:tc>
          <w:tcPr>
            <w:tcW w:w="4673" w:type="dxa"/>
          </w:tcPr>
          <w:p w14:paraId="4C7C4C2B" w14:textId="711A491E" w:rsidR="00C46594" w:rsidRPr="00C46594" w:rsidRDefault="00F13ECB" w:rsidP="004E7CA9">
            <w:pPr>
              <w:rPr>
                <w:bCs/>
              </w:rPr>
            </w:pPr>
            <w:r w:rsidRPr="004E7CA9">
              <w:rPr>
                <w:bCs/>
              </w:rPr>
              <w:t>Experience of commercial or domestic cleaning</w:t>
            </w:r>
            <w:r w:rsidR="00625AA0">
              <w:rPr>
                <w:bCs/>
              </w:rPr>
              <w:t xml:space="preserve"> and an understanding of COSHH</w:t>
            </w:r>
          </w:p>
        </w:tc>
        <w:tc>
          <w:tcPr>
            <w:tcW w:w="4343" w:type="dxa"/>
          </w:tcPr>
          <w:p w14:paraId="5782ECE4" w14:textId="25F92CCE" w:rsidR="00C46594" w:rsidRPr="00C46594" w:rsidRDefault="00C46594" w:rsidP="004E7CA9">
            <w:pPr>
              <w:rPr>
                <w:bCs/>
              </w:rPr>
            </w:pPr>
          </w:p>
        </w:tc>
      </w:tr>
      <w:tr w:rsidR="00C46594" w:rsidRPr="00C46594" w14:paraId="1326CC84" w14:textId="77777777" w:rsidTr="003930EC">
        <w:trPr>
          <w:trHeight w:val="558"/>
        </w:trPr>
        <w:tc>
          <w:tcPr>
            <w:tcW w:w="4673" w:type="dxa"/>
          </w:tcPr>
          <w:p w14:paraId="16CB72AA" w14:textId="799EEC56" w:rsidR="00C46594" w:rsidRPr="008F6BBF" w:rsidRDefault="00F13ECB" w:rsidP="004E7CA9">
            <w:pPr>
              <w:rPr>
                <w:bCs/>
              </w:rPr>
            </w:pPr>
            <w:r w:rsidRPr="004E7CA9">
              <w:rPr>
                <w:bCs/>
              </w:rPr>
              <w:t>Perform work assignments efficiently and safely in accordance with instructions</w:t>
            </w:r>
          </w:p>
        </w:tc>
        <w:tc>
          <w:tcPr>
            <w:tcW w:w="4343" w:type="dxa"/>
          </w:tcPr>
          <w:p w14:paraId="49606C47" w14:textId="2A716D2D" w:rsidR="0064747A" w:rsidRPr="0064747A" w:rsidRDefault="0064747A" w:rsidP="004E7CA9">
            <w:pPr>
              <w:rPr>
                <w:bCs/>
              </w:rPr>
            </w:pPr>
          </w:p>
        </w:tc>
      </w:tr>
      <w:tr w:rsidR="004C4753" w:rsidRPr="00C46594" w14:paraId="33562E34" w14:textId="77777777" w:rsidTr="003930EC">
        <w:trPr>
          <w:trHeight w:val="415"/>
        </w:trPr>
        <w:tc>
          <w:tcPr>
            <w:tcW w:w="4673" w:type="dxa"/>
          </w:tcPr>
          <w:p w14:paraId="2A5C23B1" w14:textId="747331C6" w:rsidR="004C4753" w:rsidRPr="004E7CA9" w:rsidRDefault="004C4753" w:rsidP="004E7CA9">
            <w:pPr>
              <w:rPr>
                <w:bCs/>
              </w:rPr>
            </w:pPr>
            <w:r w:rsidRPr="0E75B638">
              <w:rPr>
                <w:color w:val="000000" w:themeColor="text1"/>
              </w:rPr>
              <w:t>Willing to undertake any appropriate training as required (core and specialist training).</w:t>
            </w:r>
          </w:p>
        </w:tc>
        <w:tc>
          <w:tcPr>
            <w:tcW w:w="4343" w:type="dxa"/>
          </w:tcPr>
          <w:p w14:paraId="2BD206A8" w14:textId="77777777" w:rsidR="004C4753" w:rsidRPr="00C46594" w:rsidRDefault="004C4753" w:rsidP="004E7CA9">
            <w:pPr>
              <w:rPr>
                <w:bCs/>
              </w:rPr>
            </w:pPr>
          </w:p>
        </w:tc>
      </w:tr>
      <w:tr w:rsidR="00C46594" w:rsidRPr="00C46594" w14:paraId="13360AF2" w14:textId="77777777" w:rsidTr="003930EC">
        <w:trPr>
          <w:trHeight w:val="415"/>
        </w:trPr>
        <w:tc>
          <w:tcPr>
            <w:tcW w:w="4673" w:type="dxa"/>
          </w:tcPr>
          <w:p w14:paraId="06356791" w14:textId="77777777" w:rsidR="00F13ECB" w:rsidRPr="004E7CA9" w:rsidRDefault="00F13ECB" w:rsidP="004E7CA9">
            <w:pPr>
              <w:rPr>
                <w:bCs/>
              </w:rPr>
            </w:pPr>
            <w:r w:rsidRPr="004E7CA9">
              <w:rPr>
                <w:bCs/>
              </w:rPr>
              <w:lastRenderedPageBreak/>
              <w:t>Perform a wide variety of duties and responsibilities with accuracy and speed under the pressure of time-sensitive deadlines.</w:t>
            </w:r>
          </w:p>
          <w:p w14:paraId="2D772385" w14:textId="49081275" w:rsidR="00C46594" w:rsidRPr="00C46594" w:rsidRDefault="00C46594" w:rsidP="004E7CA9">
            <w:pPr>
              <w:rPr>
                <w:bCs/>
              </w:rPr>
            </w:pPr>
          </w:p>
        </w:tc>
        <w:tc>
          <w:tcPr>
            <w:tcW w:w="4343" w:type="dxa"/>
          </w:tcPr>
          <w:p w14:paraId="4E9A5EDC" w14:textId="764336AB" w:rsidR="00C46594" w:rsidRPr="00C46594" w:rsidRDefault="00C46594" w:rsidP="004E7CA9">
            <w:pPr>
              <w:rPr>
                <w:bCs/>
              </w:rPr>
            </w:pPr>
          </w:p>
        </w:tc>
      </w:tr>
      <w:tr w:rsidR="001868BA" w:rsidRPr="00C46594" w14:paraId="65BC4D47" w14:textId="77777777" w:rsidTr="003930EC">
        <w:trPr>
          <w:trHeight w:val="415"/>
        </w:trPr>
        <w:tc>
          <w:tcPr>
            <w:tcW w:w="4673" w:type="dxa"/>
          </w:tcPr>
          <w:p w14:paraId="7009C806" w14:textId="1BB1A8B7" w:rsidR="001868BA" w:rsidRPr="004E7CA9" w:rsidRDefault="001868BA" w:rsidP="004E7CA9">
            <w:pPr>
              <w:rPr>
                <w:bCs/>
              </w:rPr>
            </w:pPr>
            <w:r w:rsidRPr="008B2D04">
              <w:rPr>
                <w:bCs/>
                <w:color w:val="000000" w:themeColor="text1"/>
              </w:rPr>
              <w:t>Have good IT Skills</w:t>
            </w:r>
            <w:r>
              <w:rPr>
                <w:bCs/>
                <w:color w:val="000000" w:themeColor="text1"/>
              </w:rPr>
              <w:t>.</w:t>
            </w:r>
          </w:p>
        </w:tc>
        <w:tc>
          <w:tcPr>
            <w:tcW w:w="4343" w:type="dxa"/>
          </w:tcPr>
          <w:p w14:paraId="424B81B8" w14:textId="77777777" w:rsidR="001868BA" w:rsidRPr="00C46594" w:rsidRDefault="001868BA" w:rsidP="004E7CA9">
            <w:pPr>
              <w:rPr>
                <w:bCs/>
              </w:rPr>
            </w:pPr>
          </w:p>
        </w:tc>
      </w:tr>
      <w:tr w:rsidR="00C46594" w:rsidRPr="00C46594" w14:paraId="48CA685C" w14:textId="77777777" w:rsidTr="003930EC">
        <w:trPr>
          <w:trHeight w:val="551"/>
        </w:trPr>
        <w:tc>
          <w:tcPr>
            <w:tcW w:w="4673" w:type="dxa"/>
          </w:tcPr>
          <w:p w14:paraId="3305EFFD" w14:textId="60E9B98F" w:rsidR="00C46594" w:rsidRPr="000A0C16" w:rsidRDefault="00F13ECB" w:rsidP="004E7CA9">
            <w:pPr>
              <w:rPr>
                <w:bCs/>
              </w:rPr>
            </w:pPr>
            <w:r w:rsidRPr="004E7CA9">
              <w:rPr>
                <w:bCs/>
              </w:rPr>
              <w:t xml:space="preserve">Demonstrate integrity, ingenuity and inventiveness in the performance of assigned tasks whilst being mindful of the </w:t>
            </w:r>
            <w:r w:rsidR="00380837">
              <w:rPr>
                <w:bCs/>
              </w:rPr>
              <w:t xml:space="preserve">multiple disadvantages </w:t>
            </w:r>
            <w:r w:rsidR="0068085A">
              <w:rPr>
                <w:bCs/>
              </w:rPr>
              <w:t xml:space="preserve">faced by </w:t>
            </w:r>
            <w:r w:rsidRPr="004E7CA9">
              <w:rPr>
                <w:bCs/>
              </w:rPr>
              <w:t>many of the people we support at St Martins.</w:t>
            </w:r>
          </w:p>
        </w:tc>
        <w:tc>
          <w:tcPr>
            <w:tcW w:w="4343" w:type="dxa"/>
          </w:tcPr>
          <w:p w14:paraId="05D49E52" w14:textId="29BF62AF" w:rsidR="00C46594" w:rsidRPr="00F64308" w:rsidRDefault="00C46594" w:rsidP="004E7CA9">
            <w:pPr>
              <w:rPr>
                <w:bCs/>
              </w:rPr>
            </w:pPr>
          </w:p>
        </w:tc>
      </w:tr>
      <w:tr w:rsidR="00C46594" w:rsidRPr="00C46594" w14:paraId="40FF99B7" w14:textId="77777777" w:rsidTr="003930EC">
        <w:tc>
          <w:tcPr>
            <w:tcW w:w="4673" w:type="dxa"/>
          </w:tcPr>
          <w:p w14:paraId="18127095" w14:textId="5908EFD7" w:rsidR="00C46594" w:rsidRPr="00C46594" w:rsidRDefault="00F13ECB" w:rsidP="004E7CA9">
            <w:pPr>
              <w:rPr>
                <w:bCs/>
              </w:rPr>
            </w:pPr>
            <w:r w:rsidRPr="004E7CA9">
              <w:rPr>
                <w:bCs/>
              </w:rPr>
              <w:t>Quickly learn and put to use new skills and knowledge brought about by rapidly changing information and/or technology.</w:t>
            </w:r>
          </w:p>
        </w:tc>
        <w:tc>
          <w:tcPr>
            <w:tcW w:w="4343" w:type="dxa"/>
          </w:tcPr>
          <w:p w14:paraId="1675D1D5" w14:textId="77777777" w:rsidR="00C46594" w:rsidRPr="00F64308" w:rsidRDefault="00C46594" w:rsidP="004E7CA9">
            <w:pPr>
              <w:rPr>
                <w:bCs/>
              </w:rPr>
            </w:pPr>
          </w:p>
        </w:tc>
      </w:tr>
      <w:tr w:rsidR="00C46594" w:rsidRPr="00C46594" w14:paraId="3D563CC1" w14:textId="77777777" w:rsidTr="003930EC">
        <w:tc>
          <w:tcPr>
            <w:tcW w:w="4673" w:type="dxa"/>
          </w:tcPr>
          <w:p w14:paraId="59019098" w14:textId="46E5F581" w:rsidR="00C46594" w:rsidRPr="00F64308" w:rsidRDefault="00F13ECB" w:rsidP="004E7CA9">
            <w:pPr>
              <w:rPr>
                <w:bCs/>
              </w:rPr>
            </w:pPr>
            <w:r w:rsidRPr="004E7CA9">
              <w:rPr>
                <w:bCs/>
              </w:rPr>
              <w:t>Occupational hazards involved in building maintenance.</w:t>
            </w:r>
          </w:p>
        </w:tc>
        <w:tc>
          <w:tcPr>
            <w:tcW w:w="4343" w:type="dxa"/>
          </w:tcPr>
          <w:p w14:paraId="2C150464" w14:textId="77777777" w:rsidR="00C46594" w:rsidRPr="00F64308" w:rsidRDefault="00C46594" w:rsidP="004E7CA9">
            <w:pPr>
              <w:rPr>
                <w:bCs/>
              </w:rPr>
            </w:pPr>
          </w:p>
        </w:tc>
      </w:tr>
      <w:tr w:rsidR="00C46594" w:rsidRPr="00C46594" w14:paraId="175A1B82" w14:textId="77777777" w:rsidTr="003930EC">
        <w:tc>
          <w:tcPr>
            <w:tcW w:w="4673" w:type="dxa"/>
          </w:tcPr>
          <w:p w14:paraId="07A02F2B" w14:textId="1F3847BD" w:rsidR="008F6BBF" w:rsidRPr="00C46594" w:rsidRDefault="00F13ECB" w:rsidP="004E7CA9">
            <w:pPr>
              <w:rPr>
                <w:bCs/>
              </w:rPr>
            </w:pPr>
            <w:r w:rsidRPr="004E7CA9">
              <w:rPr>
                <w:bCs/>
              </w:rPr>
              <w:t>Awareness of good professional</w:t>
            </w:r>
            <w:r w:rsidR="004E7CA9">
              <w:rPr>
                <w:bCs/>
              </w:rPr>
              <w:t xml:space="preserve"> </w:t>
            </w:r>
            <w:r w:rsidRPr="004E7CA9">
              <w:rPr>
                <w:bCs/>
              </w:rPr>
              <w:t xml:space="preserve">boundaries, particularly in relation to working with </w:t>
            </w:r>
            <w:r w:rsidR="00576396">
              <w:rPr>
                <w:bCs/>
              </w:rPr>
              <w:t xml:space="preserve">people who have faced multiple disadvantages. </w:t>
            </w:r>
          </w:p>
        </w:tc>
        <w:tc>
          <w:tcPr>
            <w:tcW w:w="4343" w:type="dxa"/>
          </w:tcPr>
          <w:p w14:paraId="273E2D3C" w14:textId="77777777" w:rsidR="00C46594" w:rsidRPr="00F64308" w:rsidRDefault="00C46594" w:rsidP="004E7CA9">
            <w:pPr>
              <w:rPr>
                <w:bCs/>
              </w:rPr>
            </w:pPr>
          </w:p>
        </w:tc>
      </w:tr>
    </w:tbl>
    <w:p w14:paraId="19F4F0A1" w14:textId="61FDB75D" w:rsidR="000A0C16" w:rsidRDefault="000A0C16" w:rsidP="0003043F">
      <w:pPr>
        <w:rPr>
          <w:bCs/>
        </w:rPr>
      </w:pPr>
    </w:p>
    <w:p w14:paraId="5D7058A1" w14:textId="77777777" w:rsidR="00480E2E" w:rsidRPr="00C46594" w:rsidRDefault="00480E2E" w:rsidP="0003043F">
      <w:pPr>
        <w:rPr>
          <w:bCs/>
        </w:rPr>
      </w:pPr>
    </w:p>
    <w:sectPr w:rsidR="00480E2E" w:rsidRPr="00C46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Pro">
    <w:altName w:val="Calibri"/>
    <w:panose1 w:val="00000000000000000000"/>
    <w:charset w:val="00"/>
    <w:family w:val="modern"/>
    <w:notTrueType/>
    <w:pitch w:val="variable"/>
    <w:sig w:usb0="80000AAF" w:usb1="5000204A" w:usb2="00000000" w:usb3="00000000" w:csb0="0000003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BFDA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25pt;height:5in" o:bullet="t">
        <v:imagedata r:id="rId1" o:title="St Martins All Templates-03"/>
      </v:shape>
    </w:pict>
  </w:numPicBullet>
  <w:abstractNum w:abstractNumId="0" w15:restartNumberingAfterBreak="0">
    <w:nsid w:val="01827A84"/>
    <w:multiLevelType w:val="hybridMultilevel"/>
    <w:tmpl w:val="CD88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2D26"/>
    <w:multiLevelType w:val="hybridMultilevel"/>
    <w:tmpl w:val="842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90FAC"/>
    <w:multiLevelType w:val="hybridMultilevel"/>
    <w:tmpl w:val="21CC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6497C"/>
    <w:multiLevelType w:val="hybridMultilevel"/>
    <w:tmpl w:val="C51E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3155E"/>
    <w:multiLevelType w:val="hybridMultilevel"/>
    <w:tmpl w:val="EDB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14599"/>
    <w:multiLevelType w:val="hybridMultilevel"/>
    <w:tmpl w:val="B80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103F8"/>
    <w:multiLevelType w:val="hybridMultilevel"/>
    <w:tmpl w:val="4852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B685D"/>
    <w:multiLevelType w:val="hybridMultilevel"/>
    <w:tmpl w:val="1C6A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F751F"/>
    <w:multiLevelType w:val="hybridMultilevel"/>
    <w:tmpl w:val="F6F0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83727"/>
    <w:multiLevelType w:val="hybridMultilevel"/>
    <w:tmpl w:val="07C6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E514D"/>
    <w:multiLevelType w:val="hybridMultilevel"/>
    <w:tmpl w:val="732A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A0185"/>
    <w:multiLevelType w:val="hybridMultilevel"/>
    <w:tmpl w:val="72BA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72598"/>
    <w:multiLevelType w:val="hybridMultilevel"/>
    <w:tmpl w:val="C202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826AF"/>
    <w:multiLevelType w:val="hybridMultilevel"/>
    <w:tmpl w:val="DB70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3473B"/>
    <w:multiLevelType w:val="hybridMultilevel"/>
    <w:tmpl w:val="B7D4D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E2266B"/>
    <w:multiLevelType w:val="hybridMultilevel"/>
    <w:tmpl w:val="0ED0944C"/>
    <w:lvl w:ilvl="0" w:tplc="C876D87E">
      <w:start w:val="1"/>
      <w:numFmt w:val="decimal"/>
      <w:lvlText w:val="%1."/>
      <w:lvlJc w:val="left"/>
      <w:pPr>
        <w:ind w:left="720" w:hanging="360"/>
      </w:pPr>
      <w:rPr>
        <w:rFonts w:ascii="Calibri" w:eastAsia="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519B3"/>
    <w:multiLevelType w:val="multilevel"/>
    <w:tmpl w:val="3F7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6E2423"/>
    <w:multiLevelType w:val="hybridMultilevel"/>
    <w:tmpl w:val="15F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20459"/>
    <w:multiLevelType w:val="hybridMultilevel"/>
    <w:tmpl w:val="780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209A9"/>
    <w:multiLevelType w:val="hybridMultilevel"/>
    <w:tmpl w:val="99FA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9A7286"/>
    <w:multiLevelType w:val="hybridMultilevel"/>
    <w:tmpl w:val="837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92A71"/>
    <w:multiLevelType w:val="hybridMultilevel"/>
    <w:tmpl w:val="D00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91207">
    <w:abstractNumId w:val="10"/>
  </w:num>
  <w:num w:numId="2" w16cid:durableId="190998465">
    <w:abstractNumId w:val="5"/>
  </w:num>
  <w:num w:numId="3" w16cid:durableId="1181748035">
    <w:abstractNumId w:val="4"/>
  </w:num>
  <w:num w:numId="4" w16cid:durableId="2054646726">
    <w:abstractNumId w:val="25"/>
  </w:num>
  <w:num w:numId="5" w16cid:durableId="13577921">
    <w:abstractNumId w:val="17"/>
  </w:num>
  <w:num w:numId="6" w16cid:durableId="1700741986">
    <w:abstractNumId w:val="15"/>
  </w:num>
  <w:num w:numId="7" w16cid:durableId="45835962">
    <w:abstractNumId w:val="22"/>
  </w:num>
  <w:num w:numId="8" w16cid:durableId="1990939469">
    <w:abstractNumId w:val="21"/>
  </w:num>
  <w:num w:numId="9" w16cid:durableId="555820480">
    <w:abstractNumId w:val="20"/>
  </w:num>
  <w:num w:numId="10" w16cid:durableId="1712460663">
    <w:abstractNumId w:val="23"/>
  </w:num>
  <w:num w:numId="11" w16cid:durableId="299500485">
    <w:abstractNumId w:val="7"/>
  </w:num>
  <w:num w:numId="12" w16cid:durableId="1186863209">
    <w:abstractNumId w:val="6"/>
  </w:num>
  <w:num w:numId="13" w16cid:durableId="914507643">
    <w:abstractNumId w:val="24"/>
  </w:num>
  <w:num w:numId="14" w16cid:durableId="1483279963">
    <w:abstractNumId w:val="19"/>
  </w:num>
  <w:num w:numId="15" w16cid:durableId="1223441004">
    <w:abstractNumId w:val="1"/>
  </w:num>
  <w:num w:numId="16" w16cid:durableId="1361125410">
    <w:abstractNumId w:val="8"/>
  </w:num>
  <w:num w:numId="17" w16cid:durableId="1090741060">
    <w:abstractNumId w:val="0"/>
  </w:num>
  <w:num w:numId="18" w16cid:durableId="1484735559">
    <w:abstractNumId w:val="2"/>
  </w:num>
  <w:num w:numId="19" w16cid:durableId="2142457075">
    <w:abstractNumId w:val="11"/>
  </w:num>
  <w:num w:numId="20" w16cid:durableId="501552025">
    <w:abstractNumId w:val="27"/>
  </w:num>
  <w:num w:numId="21" w16cid:durableId="1197351249">
    <w:abstractNumId w:val="18"/>
  </w:num>
  <w:num w:numId="22" w16cid:durableId="970601103">
    <w:abstractNumId w:val="26"/>
  </w:num>
  <w:num w:numId="23" w16cid:durableId="162624661">
    <w:abstractNumId w:val="9"/>
  </w:num>
  <w:num w:numId="24" w16cid:durableId="73934640">
    <w:abstractNumId w:val="12"/>
  </w:num>
  <w:num w:numId="25" w16cid:durableId="251013693">
    <w:abstractNumId w:val="3"/>
  </w:num>
  <w:num w:numId="26" w16cid:durableId="1714765923">
    <w:abstractNumId w:val="13"/>
  </w:num>
  <w:num w:numId="27" w16cid:durableId="96339556">
    <w:abstractNumId w:val="16"/>
  </w:num>
  <w:num w:numId="28" w16cid:durableId="2070617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3043F"/>
    <w:rsid w:val="00037407"/>
    <w:rsid w:val="000411B3"/>
    <w:rsid w:val="00043C69"/>
    <w:rsid w:val="00060101"/>
    <w:rsid w:val="00060B96"/>
    <w:rsid w:val="00091A2F"/>
    <w:rsid w:val="00092012"/>
    <w:rsid w:val="000A0C16"/>
    <w:rsid w:val="000C0DF5"/>
    <w:rsid w:val="000F4947"/>
    <w:rsid w:val="000F4FE9"/>
    <w:rsid w:val="00101AA6"/>
    <w:rsid w:val="001041A6"/>
    <w:rsid w:val="00136C0D"/>
    <w:rsid w:val="001605B1"/>
    <w:rsid w:val="001700D2"/>
    <w:rsid w:val="0017533B"/>
    <w:rsid w:val="001762AC"/>
    <w:rsid w:val="001868BA"/>
    <w:rsid w:val="001C1467"/>
    <w:rsid w:val="001C34FF"/>
    <w:rsid w:val="001D4CD3"/>
    <w:rsid w:val="001F0ED6"/>
    <w:rsid w:val="00217C36"/>
    <w:rsid w:val="00241D88"/>
    <w:rsid w:val="00251C3F"/>
    <w:rsid w:val="00261F31"/>
    <w:rsid w:val="0027100B"/>
    <w:rsid w:val="0029367F"/>
    <w:rsid w:val="002D1CB7"/>
    <w:rsid w:val="002E1505"/>
    <w:rsid w:val="002F1018"/>
    <w:rsid w:val="002F2C28"/>
    <w:rsid w:val="00322CBE"/>
    <w:rsid w:val="003279D4"/>
    <w:rsid w:val="00352531"/>
    <w:rsid w:val="00360546"/>
    <w:rsid w:val="00361CB1"/>
    <w:rsid w:val="003647B0"/>
    <w:rsid w:val="00377258"/>
    <w:rsid w:val="00380837"/>
    <w:rsid w:val="003930EC"/>
    <w:rsid w:val="003A2C27"/>
    <w:rsid w:val="003C0841"/>
    <w:rsid w:val="003C7640"/>
    <w:rsid w:val="003D322D"/>
    <w:rsid w:val="003E3EED"/>
    <w:rsid w:val="003F1717"/>
    <w:rsid w:val="00413C66"/>
    <w:rsid w:val="00415BD3"/>
    <w:rsid w:val="00443D06"/>
    <w:rsid w:val="00447908"/>
    <w:rsid w:val="00474164"/>
    <w:rsid w:val="00480E2E"/>
    <w:rsid w:val="004B2F45"/>
    <w:rsid w:val="004B5210"/>
    <w:rsid w:val="004C0704"/>
    <w:rsid w:val="004C0914"/>
    <w:rsid w:val="004C4753"/>
    <w:rsid w:val="004D03EB"/>
    <w:rsid w:val="004D351D"/>
    <w:rsid w:val="004D3EB2"/>
    <w:rsid w:val="004E7CA9"/>
    <w:rsid w:val="004F1E74"/>
    <w:rsid w:val="00516EE4"/>
    <w:rsid w:val="00543BC6"/>
    <w:rsid w:val="00561240"/>
    <w:rsid w:val="0056183C"/>
    <w:rsid w:val="0056594D"/>
    <w:rsid w:val="00576396"/>
    <w:rsid w:val="0058279C"/>
    <w:rsid w:val="005E2F97"/>
    <w:rsid w:val="005F1FC4"/>
    <w:rsid w:val="00601938"/>
    <w:rsid w:val="00612F29"/>
    <w:rsid w:val="0061508B"/>
    <w:rsid w:val="00625AA0"/>
    <w:rsid w:val="00644174"/>
    <w:rsid w:val="0064747A"/>
    <w:rsid w:val="00651F05"/>
    <w:rsid w:val="0068085A"/>
    <w:rsid w:val="006849E5"/>
    <w:rsid w:val="006E7DD2"/>
    <w:rsid w:val="00704F30"/>
    <w:rsid w:val="00731C7B"/>
    <w:rsid w:val="00754BCD"/>
    <w:rsid w:val="00756DDF"/>
    <w:rsid w:val="007913EB"/>
    <w:rsid w:val="007A17FF"/>
    <w:rsid w:val="007A74CC"/>
    <w:rsid w:val="007B198D"/>
    <w:rsid w:val="007C6713"/>
    <w:rsid w:val="00820E11"/>
    <w:rsid w:val="0084334C"/>
    <w:rsid w:val="00862CA1"/>
    <w:rsid w:val="00874BF3"/>
    <w:rsid w:val="008A48E7"/>
    <w:rsid w:val="008B7E4E"/>
    <w:rsid w:val="008D141F"/>
    <w:rsid w:val="008D308F"/>
    <w:rsid w:val="008D390B"/>
    <w:rsid w:val="008F6BBF"/>
    <w:rsid w:val="00920045"/>
    <w:rsid w:val="009235D3"/>
    <w:rsid w:val="00923F03"/>
    <w:rsid w:val="00924AFE"/>
    <w:rsid w:val="009366CA"/>
    <w:rsid w:val="009369C3"/>
    <w:rsid w:val="0098399C"/>
    <w:rsid w:val="009B0E6F"/>
    <w:rsid w:val="009B180E"/>
    <w:rsid w:val="009B3936"/>
    <w:rsid w:val="009C53C7"/>
    <w:rsid w:val="00A300D0"/>
    <w:rsid w:val="00A45950"/>
    <w:rsid w:val="00A8277C"/>
    <w:rsid w:val="00A90F7E"/>
    <w:rsid w:val="00AA11BE"/>
    <w:rsid w:val="00AA2067"/>
    <w:rsid w:val="00AB025F"/>
    <w:rsid w:val="00AE62C5"/>
    <w:rsid w:val="00AF3558"/>
    <w:rsid w:val="00B034D2"/>
    <w:rsid w:val="00B21B0D"/>
    <w:rsid w:val="00B26582"/>
    <w:rsid w:val="00B30D9B"/>
    <w:rsid w:val="00B447F5"/>
    <w:rsid w:val="00B46B9C"/>
    <w:rsid w:val="00B52334"/>
    <w:rsid w:val="00B70C2B"/>
    <w:rsid w:val="00B87878"/>
    <w:rsid w:val="00B9359C"/>
    <w:rsid w:val="00B97F7E"/>
    <w:rsid w:val="00BA1CD4"/>
    <w:rsid w:val="00BB2352"/>
    <w:rsid w:val="00BC1793"/>
    <w:rsid w:val="00BD5409"/>
    <w:rsid w:val="00BF0C0D"/>
    <w:rsid w:val="00BF3CAC"/>
    <w:rsid w:val="00BF4B32"/>
    <w:rsid w:val="00C05DCC"/>
    <w:rsid w:val="00C07523"/>
    <w:rsid w:val="00C40C53"/>
    <w:rsid w:val="00C46594"/>
    <w:rsid w:val="00C51E4F"/>
    <w:rsid w:val="00C54F6B"/>
    <w:rsid w:val="00C651DF"/>
    <w:rsid w:val="00C668D7"/>
    <w:rsid w:val="00C91E69"/>
    <w:rsid w:val="00C924A7"/>
    <w:rsid w:val="00CA095C"/>
    <w:rsid w:val="00CA64B7"/>
    <w:rsid w:val="00CA7B39"/>
    <w:rsid w:val="00CC1901"/>
    <w:rsid w:val="00CE2B89"/>
    <w:rsid w:val="00D06A65"/>
    <w:rsid w:val="00D12487"/>
    <w:rsid w:val="00D1412F"/>
    <w:rsid w:val="00D14531"/>
    <w:rsid w:val="00D207CB"/>
    <w:rsid w:val="00D267A6"/>
    <w:rsid w:val="00D326A0"/>
    <w:rsid w:val="00D35568"/>
    <w:rsid w:val="00D3673F"/>
    <w:rsid w:val="00D60E13"/>
    <w:rsid w:val="00D66C36"/>
    <w:rsid w:val="00D81A00"/>
    <w:rsid w:val="00D83BE0"/>
    <w:rsid w:val="00D85EA5"/>
    <w:rsid w:val="00D92232"/>
    <w:rsid w:val="00D96744"/>
    <w:rsid w:val="00DC6769"/>
    <w:rsid w:val="00DD2334"/>
    <w:rsid w:val="00DD5D7A"/>
    <w:rsid w:val="00DD7796"/>
    <w:rsid w:val="00DE00F9"/>
    <w:rsid w:val="00DF0A4E"/>
    <w:rsid w:val="00DF1E74"/>
    <w:rsid w:val="00DF547D"/>
    <w:rsid w:val="00E03403"/>
    <w:rsid w:val="00E03D98"/>
    <w:rsid w:val="00E30CF3"/>
    <w:rsid w:val="00E40B78"/>
    <w:rsid w:val="00E461AD"/>
    <w:rsid w:val="00E54053"/>
    <w:rsid w:val="00E61E25"/>
    <w:rsid w:val="00F12DB0"/>
    <w:rsid w:val="00F13A16"/>
    <w:rsid w:val="00F13ECB"/>
    <w:rsid w:val="00F14778"/>
    <w:rsid w:val="00F57A7D"/>
    <w:rsid w:val="00F64308"/>
    <w:rsid w:val="00F65B07"/>
    <w:rsid w:val="00F7147A"/>
    <w:rsid w:val="00F7342B"/>
    <w:rsid w:val="00F8264B"/>
    <w:rsid w:val="00FC0541"/>
    <w:rsid w:val="00FD2409"/>
    <w:rsid w:val="00FF2F3E"/>
    <w:rsid w:val="00FF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4F82F"/>
  <w15:chartTrackingRefBased/>
  <w15:docId w15:val="{9FC5F711-5842-47CD-B80D-70975E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3F"/>
    <w:rPr>
      <w:rFonts w:ascii="Calibri" w:eastAsia="Calibri" w:hAnsi="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03043F"/>
    <w:rPr>
      <w:rFonts w:ascii="Arial" w:eastAsia="Times New Roman" w:hAnsi="Arial" w:cs="Arial"/>
      <w:sz w:val="24"/>
      <w:szCs w:val="24"/>
    </w:rPr>
  </w:style>
  <w:style w:type="character" w:customStyle="1" w:styleId="Heading3Char">
    <w:name w:val="Heading 3 Char"/>
    <w:basedOn w:val="DefaultParagraphFont"/>
    <w:link w:val="Heading3"/>
    <w:rsid w:val="00C05DCC"/>
    <w:rPr>
      <w:rFonts w:ascii="Arial" w:eastAsia="Times New Roman" w:hAnsi="Arial"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C07523"/>
    <w:rPr>
      <w:rFonts w:ascii="Arial" w:eastAsia="Times New Roman" w:hAnsi="Arial"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customStyle="1" w:styleId="CommentTextChar">
    <w:name w:val="Comment Text Char"/>
    <w:basedOn w:val="DefaultParagraphFont"/>
    <w:link w:val="CommentText"/>
    <w:uiPriority w:val="99"/>
    <w:rsid w:val="00B034D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customStyle="1" w:styleId="CommentSubjectChar">
    <w:name w:val="Comment Subject Char"/>
    <w:basedOn w:val="CommentTextChar"/>
    <w:link w:val="CommentSubject"/>
    <w:uiPriority w:val="99"/>
    <w:semiHidden/>
    <w:rsid w:val="00B034D2"/>
    <w:rPr>
      <w:rFonts w:ascii="Calibri" w:eastAsia="Calibri" w:hAnsi="Calibri" w:cs="Times New Roman"/>
      <w:b/>
      <w:bCs/>
      <w:sz w:val="20"/>
      <w:szCs w:val="20"/>
    </w:rPr>
  </w:style>
  <w:style w:type="paragraph" w:styleId="NoSpacing">
    <w:name w:val="No Spacing"/>
    <w:uiPriority w:val="1"/>
    <w:qFormat/>
    <w:rsid w:val="00756DD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bd090053eca96916d18cd382a51e333d">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4ad047aec61b2025b7d4f52cc5b3bcf"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865753-F2C7-4923-AC7B-F131A4F0B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08B3-8957-48C1-87B4-1850781600E2}">
  <ds:schemaRefs>
    <ds:schemaRef ds:uri="http://schemas.microsoft.com/sharepoint/v3/contenttype/forms"/>
  </ds:schemaRefs>
</ds:datastoreItem>
</file>

<file path=customXml/itemProps3.xml><?xml version="1.0" encoding="utf-8"?>
<ds:datastoreItem xmlns:ds="http://schemas.openxmlformats.org/officeDocument/2006/customXml" ds:itemID="{853371CD-CA1B-4DDD-9D17-13C2AF662EE6}">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5054</Characters>
  <Application>Microsoft Office Word</Application>
  <DocSecurity>0</DocSecurity>
  <Lines>202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Nicola Buttifant</cp:lastModifiedBy>
  <cp:revision>2</cp:revision>
  <dcterms:created xsi:type="dcterms:W3CDTF">2025-12-02T08:53:00Z</dcterms:created>
  <dcterms:modified xsi:type="dcterms:W3CDTF">2025-12-02T08:53:00Z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docLang">
    <vt:lpwstr>en</vt:lpwstr>
  </property>
  <property fmtid="{D5CDD505-2E9C-101B-9397-08002B2CF9AE}" pid="4" name="MediaServiceImageTags">
    <vt:lpwstr/>
  </property>
</Properties>
</file>