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2C4B4F" w:rsidR="00B96024" w:rsidP="002C4B4F" w:rsidRDefault="001C5776" w14:paraId="0C329D7E" w14:textId="4655672B">
      <w:r w:rsidRPr="00ED7032">
        <w:rPr>
          <w:noProof/>
          <w:lang w:eastAsia="en-GB"/>
        </w:rPr>
        <w:drawing>
          <wp:anchor distT="0" distB="0" distL="114300" distR="114300" simplePos="0" relativeHeight="251658240" behindDoc="1" locked="0" layoutInCell="1" allowOverlap="1" wp14:anchorId="2EBFDA7B" wp14:editId="635768B5">
            <wp:simplePos x="0" y="0"/>
            <wp:positionH relativeFrom="column">
              <wp:posOffset>4712401</wp:posOffset>
            </wp:positionH>
            <wp:positionV relativeFrom="paragraph">
              <wp:posOffset>-718209</wp:posOffset>
            </wp:positionV>
            <wp:extent cx="1752600" cy="838200"/>
            <wp:effectExtent l="0" t="0" r="0" b="0"/>
            <wp:wrapNone/>
            <wp:docPr id="1" name="Picture 1" descr="Text&#10;&#10;Description automatically generated">
              <a:extLst xmlns:a="http://schemas.openxmlformats.org/drawingml/2006/main">
                <a:ext uri="{FF2B5EF4-FFF2-40B4-BE49-F238E27FC236}">
                  <a16:creationId xmlns:a16="http://schemas.microsoft.com/office/drawing/2014/main" id="{4BC8E1A8-604F-4EC3-A459-3213CBB233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anchor>
        </w:drawing>
      </w:r>
    </w:p>
    <w:p w:rsidRPr="001C5776" w:rsidR="0003043F" w:rsidP="00092012" w:rsidRDefault="002C4B4F" w14:paraId="762DC309" w14:textId="5A0FC440">
      <w:pPr>
        <w:jc w:val="center"/>
        <w:rPr>
          <w:b/>
          <w:bCs/>
          <w:sz w:val="24"/>
          <w:szCs w:val="24"/>
        </w:rPr>
      </w:pPr>
      <w:r w:rsidRPr="2A06878B">
        <w:rPr>
          <w:b/>
          <w:bCs/>
          <w:sz w:val="24"/>
          <w:szCs w:val="24"/>
        </w:rPr>
        <w:t xml:space="preserve">Support and Integration </w:t>
      </w:r>
      <w:r w:rsidRPr="2A06878B" w:rsidR="4EE7441B">
        <w:rPr>
          <w:b/>
          <w:bCs/>
          <w:sz w:val="24"/>
          <w:szCs w:val="24"/>
        </w:rPr>
        <w:t>M</w:t>
      </w:r>
      <w:r w:rsidRPr="2A06878B">
        <w:rPr>
          <w:b/>
          <w:bCs/>
          <w:sz w:val="24"/>
          <w:szCs w:val="24"/>
        </w:rPr>
        <w:t>anager</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170AB7" w:rsidR="0003043F" w:rsidTr="00B447F5" w14:paraId="131A4A6F" w14:textId="77777777">
        <w:trPr>
          <w:trHeight w:val="705"/>
        </w:trPr>
        <w:tc>
          <w:tcPr>
            <w:tcW w:w="5000" w:type="pct"/>
            <w:shd w:val="clear" w:color="auto" w:fill="CCCCCC"/>
          </w:tcPr>
          <w:p w:rsidRPr="00170AB7" w:rsidR="0003043F" w:rsidP="00B46E87" w:rsidRDefault="0003043F" w14:paraId="1C62BDDB" w14:textId="6DBDDAA8">
            <w:pPr>
              <w:rPr>
                <w:b/>
                <w:bCs/>
              </w:rPr>
            </w:pPr>
            <w:r w:rsidRPr="00170AB7">
              <w:rPr>
                <w:b/>
                <w:bCs/>
              </w:rPr>
              <w:t>Main Purpose of the Jo</w:t>
            </w:r>
            <w:r w:rsidR="00B447F5">
              <w:rPr>
                <w:b/>
                <w:bCs/>
              </w:rPr>
              <w:t>b</w:t>
            </w:r>
          </w:p>
        </w:tc>
      </w:tr>
      <w:tr w:rsidRPr="00170AB7" w:rsidR="0003043F" w:rsidTr="000760F6" w14:paraId="71551B80" w14:textId="77777777">
        <w:trPr>
          <w:trHeight w:val="898"/>
        </w:trPr>
        <w:tc>
          <w:tcPr>
            <w:tcW w:w="5000" w:type="pct"/>
          </w:tcPr>
          <w:p w:rsidR="00DA54E5" w:rsidP="002779BA" w:rsidRDefault="00DE5304" w14:paraId="1F5AA1E0" w14:textId="1EE5B8AC">
            <w:pPr>
              <w:spacing w:line="278" w:lineRule="auto"/>
            </w:pPr>
            <w:r w:rsidRPr="004E1795">
              <w:t xml:space="preserve">This role </w:t>
            </w:r>
            <w:r w:rsidRPr="004E1795" w:rsidR="00A21F04">
              <w:t xml:space="preserve">focusses on enhancing service delivery, </w:t>
            </w:r>
            <w:r w:rsidRPr="004E1795" w:rsidR="00ED14E9">
              <w:t>streamlining</w:t>
            </w:r>
            <w:r w:rsidRPr="004E1795" w:rsidR="00A21F04">
              <w:t xml:space="preserve"> process</w:t>
            </w:r>
            <w:r w:rsidRPr="004E1795" w:rsidR="00ED14E9">
              <w:t xml:space="preserve">, and </w:t>
            </w:r>
            <w:r w:rsidRPr="004E1795" w:rsidR="00DA54E5">
              <w:t>managing</w:t>
            </w:r>
            <w:r w:rsidRPr="004E1795" w:rsidR="00ED14E9">
              <w:t xml:space="preserve"> a team to provide </w:t>
            </w:r>
            <w:r w:rsidRPr="004E1795" w:rsidR="00DA54E5">
              <w:t>efficient &amp; effective support.</w:t>
            </w:r>
            <w:r w:rsidR="00DA54E5">
              <w:t xml:space="preserve"> </w:t>
            </w:r>
          </w:p>
          <w:p w:rsidR="002779BA" w:rsidP="002779BA" w:rsidRDefault="007B6C22" w14:paraId="54A4CA83" w14:textId="071781CA">
            <w:pPr>
              <w:spacing w:line="278" w:lineRule="auto"/>
            </w:pPr>
            <w:r>
              <w:t>Manage</w:t>
            </w:r>
            <w:r w:rsidR="002779BA">
              <w:t xml:space="preserve"> any referral into services</w:t>
            </w:r>
            <w:r w:rsidR="00502976">
              <w:t xml:space="preserve"> collaboratively with management colleagues,</w:t>
            </w:r>
            <w:r w:rsidR="002779BA">
              <w:t xml:space="preserve"> ensuring that access to the services is fair and transparent</w:t>
            </w:r>
            <w:r w:rsidR="005A756C">
              <w:t>.</w:t>
            </w:r>
          </w:p>
          <w:p w:rsidR="00B96024" w:rsidP="00B96024" w:rsidRDefault="002779BA" w14:paraId="728F0EE6" w14:textId="77777777">
            <w:pPr>
              <w:pStyle w:val="BodyText"/>
              <w:rPr>
                <w:rFonts w:asciiTheme="minorHAnsi" w:hAnsiTheme="minorHAnsi" w:eastAsiaTheme="minorHAnsi" w:cstheme="minorBidi"/>
                <w:bCs/>
                <w:sz w:val="22"/>
                <w:szCs w:val="22"/>
              </w:rPr>
            </w:pPr>
            <w:r>
              <w:rPr>
                <w:rFonts w:asciiTheme="minorHAnsi" w:hAnsiTheme="minorHAnsi" w:eastAsiaTheme="minorHAnsi" w:cstheme="minorBidi"/>
                <w:bCs/>
                <w:sz w:val="22"/>
                <w:szCs w:val="22"/>
              </w:rPr>
              <w:t>Ensure accurate reporting and recording to support any commissioning requirements</w:t>
            </w:r>
          </w:p>
          <w:p w:rsidR="00B96024" w:rsidP="00B96024" w:rsidRDefault="00B96024" w14:paraId="09CE10D0" w14:textId="77777777">
            <w:pPr>
              <w:pStyle w:val="BodyText"/>
              <w:rPr>
                <w:rFonts w:asciiTheme="minorHAnsi" w:hAnsiTheme="minorHAnsi" w:eastAsiaTheme="minorHAnsi" w:cstheme="minorBidi"/>
                <w:bCs/>
                <w:sz w:val="22"/>
                <w:szCs w:val="22"/>
              </w:rPr>
            </w:pPr>
          </w:p>
          <w:p w:rsidR="00B96024" w:rsidP="00B96024" w:rsidRDefault="00B96024" w14:paraId="4C09FBCA" w14:textId="2D602338">
            <w:pPr>
              <w:pStyle w:val="BodyText"/>
              <w:rPr>
                <w:rFonts w:asciiTheme="minorHAnsi" w:hAnsiTheme="minorHAnsi" w:eastAsiaTheme="minorHAnsi" w:cstheme="minorBidi"/>
                <w:bCs/>
                <w:sz w:val="22"/>
                <w:szCs w:val="22"/>
              </w:rPr>
            </w:pPr>
            <w:r>
              <w:rPr>
                <w:rFonts w:asciiTheme="minorHAnsi" w:hAnsiTheme="minorHAnsi" w:eastAsiaTheme="minorHAnsi" w:cstheme="minorBidi"/>
                <w:bCs/>
                <w:sz w:val="22"/>
                <w:szCs w:val="22"/>
              </w:rPr>
              <w:t xml:space="preserve">Be responsible for ensuring that each resident has an </w:t>
            </w:r>
            <w:proofErr w:type="gramStart"/>
            <w:r>
              <w:rPr>
                <w:rFonts w:asciiTheme="minorHAnsi" w:hAnsiTheme="minorHAnsi" w:eastAsiaTheme="minorHAnsi" w:cstheme="minorBidi"/>
                <w:bCs/>
                <w:sz w:val="22"/>
                <w:szCs w:val="22"/>
              </w:rPr>
              <w:t>up to date</w:t>
            </w:r>
            <w:proofErr w:type="gramEnd"/>
            <w:r>
              <w:rPr>
                <w:rFonts w:asciiTheme="minorHAnsi" w:hAnsiTheme="minorHAnsi" w:eastAsiaTheme="minorHAnsi" w:cstheme="minorBidi"/>
                <w:bCs/>
                <w:sz w:val="22"/>
                <w:szCs w:val="22"/>
              </w:rPr>
              <w:t xml:space="preserve"> support plan that is person centred and meets their specific needs.</w:t>
            </w:r>
          </w:p>
          <w:p w:rsidR="0002362C" w:rsidP="00B96024" w:rsidRDefault="0002362C" w14:paraId="53515D2D" w14:textId="642E0089">
            <w:pPr>
              <w:pStyle w:val="BodyText"/>
              <w:rPr>
                <w:rFonts w:asciiTheme="minorHAnsi" w:hAnsiTheme="minorHAnsi" w:eastAsiaTheme="minorHAnsi" w:cstheme="minorBidi"/>
                <w:bCs/>
                <w:sz w:val="22"/>
                <w:szCs w:val="22"/>
              </w:rPr>
            </w:pPr>
          </w:p>
          <w:p w:rsidR="0002362C" w:rsidP="00B96024" w:rsidRDefault="0002362C" w14:paraId="09FEE161" w14:textId="744D3541">
            <w:pPr>
              <w:pStyle w:val="BodyText"/>
              <w:rPr>
                <w:rFonts w:asciiTheme="minorHAnsi" w:hAnsiTheme="minorHAnsi" w:eastAsiaTheme="minorHAnsi" w:cstheme="minorBidi"/>
                <w:bCs/>
                <w:sz w:val="22"/>
                <w:szCs w:val="22"/>
              </w:rPr>
            </w:pPr>
            <w:r>
              <w:rPr>
                <w:rFonts w:asciiTheme="minorHAnsi" w:hAnsiTheme="minorHAnsi" w:eastAsiaTheme="minorHAnsi" w:cstheme="minorBidi"/>
                <w:bCs/>
                <w:sz w:val="22"/>
                <w:szCs w:val="22"/>
              </w:rPr>
              <w:t xml:space="preserve">Monitor the team’s case load, ensuring that it is fair, balanced and </w:t>
            </w:r>
            <w:r w:rsidR="00514816">
              <w:rPr>
                <w:rFonts w:asciiTheme="minorHAnsi" w:hAnsiTheme="minorHAnsi" w:eastAsiaTheme="minorHAnsi" w:cstheme="minorBidi"/>
                <w:bCs/>
                <w:sz w:val="22"/>
                <w:szCs w:val="22"/>
              </w:rPr>
              <w:t>appropriate</w:t>
            </w:r>
          </w:p>
          <w:p w:rsidR="00B96024" w:rsidP="00B96024" w:rsidRDefault="00B96024" w14:paraId="3739B57C" w14:textId="77777777">
            <w:pPr>
              <w:pStyle w:val="BodyText"/>
              <w:rPr>
                <w:rFonts w:asciiTheme="minorHAnsi" w:hAnsiTheme="minorHAnsi" w:eastAsiaTheme="minorHAnsi" w:cstheme="minorBidi"/>
                <w:bCs/>
                <w:sz w:val="22"/>
                <w:szCs w:val="22"/>
              </w:rPr>
            </w:pPr>
          </w:p>
          <w:p w:rsidRPr="00514816" w:rsidR="00B96024" w:rsidP="00514816" w:rsidRDefault="00514816" w14:paraId="72A64FED" w14:textId="1584CE06">
            <w:pPr>
              <w:pStyle w:val="BodyText"/>
              <w:rPr>
                <w:rFonts w:asciiTheme="minorHAnsi" w:hAnsiTheme="minorHAnsi" w:eastAsiaTheme="minorHAnsi" w:cstheme="minorBidi"/>
                <w:bCs/>
                <w:sz w:val="22"/>
                <w:szCs w:val="22"/>
              </w:rPr>
            </w:pPr>
            <w:r>
              <w:rPr>
                <w:rFonts w:asciiTheme="minorHAnsi" w:hAnsiTheme="minorHAnsi" w:eastAsiaTheme="minorHAnsi" w:cstheme="minorBidi"/>
                <w:bCs/>
                <w:sz w:val="22"/>
                <w:szCs w:val="22"/>
              </w:rPr>
              <w:t>Provide support</w:t>
            </w:r>
            <w:r w:rsidR="00A61B26">
              <w:rPr>
                <w:rFonts w:asciiTheme="minorHAnsi" w:hAnsiTheme="minorHAnsi" w:eastAsiaTheme="minorHAnsi" w:cstheme="minorBidi"/>
                <w:bCs/>
                <w:sz w:val="22"/>
                <w:szCs w:val="22"/>
              </w:rPr>
              <w:t xml:space="preserve"> and</w:t>
            </w:r>
            <w:r>
              <w:rPr>
                <w:rFonts w:asciiTheme="minorHAnsi" w:hAnsiTheme="minorHAnsi" w:eastAsiaTheme="minorHAnsi" w:cstheme="minorBidi"/>
                <w:bCs/>
                <w:sz w:val="22"/>
                <w:szCs w:val="22"/>
              </w:rPr>
              <w:t xml:space="preserve"> supervision for the support</w:t>
            </w:r>
            <w:r w:rsidR="0072693C">
              <w:rPr>
                <w:rFonts w:asciiTheme="minorHAnsi" w:hAnsiTheme="minorHAnsi" w:eastAsiaTheme="minorHAnsi" w:cstheme="minorBidi"/>
                <w:bCs/>
                <w:sz w:val="22"/>
                <w:szCs w:val="22"/>
              </w:rPr>
              <w:t xml:space="preserve"> and Integration </w:t>
            </w:r>
            <w:r>
              <w:rPr>
                <w:rFonts w:asciiTheme="minorHAnsi" w:hAnsiTheme="minorHAnsi" w:eastAsiaTheme="minorHAnsi" w:cstheme="minorBidi"/>
                <w:bCs/>
                <w:sz w:val="22"/>
                <w:szCs w:val="22"/>
              </w:rPr>
              <w:t>team leader</w:t>
            </w:r>
            <w:r w:rsidR="0072693C">
              <w:rPr>
                <w:rFonts w:asciiTheme="minorHAnsi" w:hAnsiTheme="minorHAnsi" w:eastAsiaTheme="minorHAnsi" w:cstheme="minorBidi"/>
                <w:bCs/>
                <w:sz w:val="22"/>
                <w:szCs w:val="22"/>
              </w:rPr>
              <w:t xml:space="preserve"> and the floating support team.</w:t>
            </w:r>
          </w:p>
        </w:tc>
      </w:tr>
    </w:tbl>
    <w:p w:rsidRPr="00E905CA" w:rsidR="0003043F" w:rsidP="0003043F" w:rsidRDefault="0003043F" w14:paraId="690CE69F" w14:textId="77777777">
      <w:pPr>
        <w:rPr>
          <w:rFonts w:asciiTheme="minorHAnsi" w:hAnsiTheme="minorHAnsi" w:cstheme="minorHAnsi"/>
          <w:b/>
          <w:bCs/>
        </w:rPr>
      </w:pPr>
    </w:p>
    <w:tbl>
      <w:tblPr>
        <w:tblW w:w="5116" w:type="pct"/>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20"/>
        <w:gridCol w:w="7505"/>
      </w:tblGrid>
      <w:tr w:rsidRPr="00E905CA" w:rsidR="0003043F" w:rsidTr="34140EC3" w14:paraId="0B74BB8F" w14:textId="77777777">
        <w:tc>
          <w:tcPr>
            <w:tcW w:w="5000" w:type="pct"/>
            <w:gridSpan w:val="2"/>
            <w:shd w:val="clear" w:color="auto" w:fill="CCCCCC"/>
          </w:tcPr>
          <w:p w:rsidRPr="00E905CA" w:rsidR="0003043F" w:rsidP="000760F6" w:rsidRDefault="0003043F" w14:paraId="2EF85BF9" w14:textId="77777777">
            <w:pPr>
              <w:pStyle w:val="BodyText"/>
              <w:rPr>
                <w:rFonts w:eastAsia="Calibri" w:asciiTheme="minorHAnsi" w:hAnsiTheme="minorHAnsi" w:cstheme="minorHAnsi"/>
                <w:b/>
                <w:bCs/>
                <w:sz w:val="22"/>
                <w:szCs w:val="22"/>
              </w:rPr>
            </w:pPr>
            <w:r w:rsidRPr="00E905CA">
              <w:rPr>
                <w:rFonts w:eastAsia="Calibri" w:asciiTheme="minorHAnsi" w:hAnsiTheme="minorHAnsi" w:cstheme="minorHAnsi"/>
                <w:b/>
                <w:bCs/>
                <w:sz w:val="22"/>
                <w:szCs w:val="22"/>
              </w:rPr>
              <w:t>Main Duties and Responsibilities</w:t>
            </w:r>
          </w:p>
          <w:p w:rsidRPr="00E905CA" w:rsidR="0003043F" w:rsidP="000760F6" w:rsidRDefault="0003043F" w14:paraId="08ED1CC1" w14:textId="77777777">
            <w:pPr>
              <w:pStyle w:val="BodyText"/>
              <w:rPr>
                <w:rFonts w:eastAsia="Calibri" w:asciiTheme="minorHAnsi" w:hAnsiTheme="minorHAnsi" w:cstheme="minorHAnsi"/>
                <w:b/>
                <w:bCs/>
                <w:sz w:val="22"/>
                <w:szCs w:val="22"/>
              </w:rPr>
            </w:pPr>
          </w:p>
        </w:tc>
      </w:tr>
      <w:tr w:rsidRPr="00170AB7" w:rsidR="001041A6" w:rsidTr="34140EC3" w14:paraId="0A42EFA9" w14:textId="77777777">
        <w:tc>
          <w:tcPr>
            <w:tcW w:w="932" w:type="pct"/>
          </w:tcPr>
          <w:p w:rsidRPr="00E905CA" w:rsidR="000760F6" w:rsidP="000760F6" w:rsidRDefault="000760F6" w14:paraId="385596E1" w14:textId="19AAC64F">
            <w:pPr>
              <w:pStyle w:val="BodyText"/>
              <w:rPr>
                <w:rFonts w:asciiTheme="minorHAnsi" w:hAnsiTheme="minorHAnsi" w:eastAsiaTheme="minorHAnsi" w:cstheme="minorBidi"/>
                <w:b/>
                <w:sz w:val="22"/>
                <w:szCs w:val="22"/>
              </w:rPr>
            </w:pPr>
            <w:r w:rsidRPr="00E905CA">
              <w:rPr>
                <w:rFonts w:asciiTheme="minorHAnsi" w:hAnsiTheme="minorHAnsi" w:eastAsiaTheme="minorHAnsi" w:cstheme="minorBidi"/>
                <w:b/>
                <w:sz w:val="22"/>
                <w:szCs w:val="22"/>
              </w:rPr>
              <w:t>Performance Outcomes</w:t>
            </w:r>
          </w:p>
          <w:p w:rsidRPr="00A06755" w:rsidR="008D390B" w:rsidP="000760F6" w:rsidRDefault="008D390B" w14:paraId="0F28DFF1" w14:textId="77777777">
            <w:pPr>
              <w:pStyle w:val="BodyText"/>
              <w:rPr>
                <w:rFonts w:asciiTheme="minorHAnsi" w:hAnsiTheme="minorHAnsi" w:eastAsiaTheme="minorHAnsi" w:cstheme="minorBidi"/>
                <w:bCs/>
                <w:sz w:val="22"/>
                <w:szCs w:val="22"/>
              </w:rPr>
            </w:pPr>
          </w:p>
          <w:p w:rsidRPr="00A06755" w:rsidR="001041A6" w:rsidP="000760F6" w:rsidRDefault="001041A6" w14:paraId="1EB766CD" w14:textId="77777777">
            <w:pPr>
              <w:pStyle w:val="BodyText"/>
              <w:rPr>
                <w:rFonts w:asciiTheme="minorHAnsi" w:hAnsiTheme="minorHAnsi" w:eastAsiaTheme="minorHAnsi" w:cstheme="minorBidi"/>
                <w:bCs/>
                <w:sz w:val="22"/>
                <w:szCs w:val="22"/>
              </w:rPr>
            </w:pPr>
          </w:p>
        </w:tc>
        <w:tc>
          <w:tcPr>
            <w:tcW w:w="4068" w:type="pct"/>
          </w:tcPr>
          <w:p w:rsidRPr="002300DE" w:rsidR="000760F6" w:rsidP="000760F6" w:rsidRDefault="000760F6" w14:paraId="3FE09B7A" w14:textId="360B58DF">
            <w:pPr>
              <w:pStyle w:val="BodyText"/>
              <w:numPr>
                <w:ilvl w:val="0"/>
                <w:numId w:val="14"/>
              </w:numPr>
              <w:rPr>
                <w:rFonts w:asciiTheme="minorHAnsi" w:hAnsiTheme="minorHAnsi" w:eastAsiaTheme="minorHAnsi" w:cstheme="minorBidi"/>
                <w:bCs/>
                <w:sz w:val="22"/>
                <w:szCs w:val="22"/>
              </w:rPr>
            </w:pPr>
            <w:r w:rsidRPr="002300DE">
              <w:rPr>
                <w:rFonts w:asciiTheme="minorHAnsi" w:hAnsiTheme="minorHAnsi" w:eastAsiaTheme="minorHAnsi" w:cstheme="minorBidi"/>
                <w:bCs/>
                <w:sz w:val="22"/>
                <w:szCs w:val="22"/>
              </w:rPr>
              <w:t>To provide operational support</w:t>
            </w:r>
            <w:r w:rsidRPr="002300DE" w:rsidR="00C90330">
              <w:rPr>
                <w:rFonts w:asciiTheme="minorHAnsi" w:hAnsiTheme="minorHAnsi" w:eastAsiaTheme="minorHAnsi" w:cstheme="minorBidi"/>
                <w:bCs/>
                <w:sz w:val="22"/>
                <w:szCs w:val="22"/>
              </w:rPr>
              <w:t xml:space="preserve"> and management</w:t>
            </w:r>
            <w:r w:rsidRPr="002300DE">
              <w:rPr>
                <w:rFonts w:asciiTheme="minorHAnsi" w:hAnsiTheme="minorHAnsi" w:eastAsiaTheme="minorHAnsi" w:cstheme="minorBidi"/>
                <w:bCs/>
                <w:sz w:val="22"/>
                <w:szCs w:val="22"/>
              </w:rPr>
              <w:t xml:space="preserve"> as required across the service for all</w:t>
            </w:r>
            <w:r w:rsidRPr="002300DE" w:rsidR="002E484F">
              <w:rPr>
                <w:rFonts w:asciiTheme="minorHAnsi" w:hAnsiTheme="minorHAnsi" w:eastAsiaTheme="minorHAnsi" w:cstheme="minorBidi"/>
                <w:bCs/>
                <w:sz w:val="22"/>
                <w:szCs w:val="22"/>
              </w:rPr>
              <w:t xml:space="preserve"> appropriate</w:t>
            </w:r>
            <w:r w:rsidRPr="002300DE">
              <w:rPr>
                <w:rFonts w:asciiTheme="minorHAnsi" w:hAnsiTheme="minorHAnsi" w:eastAsiaTheme="minorHAnsi" w:cstheme="minorBidi"/>
                <w:bCs/>
                <w:sz w:val="22"/>
                <w:szCs w:val="22"/>
              </w:rPr>
              <w:t xml:space="preserve"> team members and volunteers, </w:t>
            </w:r>
            <w:r w:rsidRPr="002300DE" w:rsidR="00126204">
              <w:rPr>
                <w:rFonts w:asciiTheme="minorHAnsi" w:hAnsiTheme="minorHAnsi" w:eastAsiaTheme="minorHAnsi" w:cstheme="minorBidi"/>
                <w:bCs/>
                <w:sz w:val="22"/>
                <w:szCs w:val="22"/>
              </w:rPr>
              <w:t>including</w:t>
            </w:r>
            <w:r w:rsidRPr="002300DE">
              <w:rPr>
                <w:rFonts w:asciiTheme="minorHAnsi" w:hAnsiTheme="minorHAnsi" w:eastAsiaTheme="minorHAnsi" w:cstheme="minorBidi"/>
                <w:bCs/>
                <w:sz w:val="22"/>
                <w:szCs w:val="22"/>
              </w:rPr>
              <w:t xml:space="preserve"> induct</w:t>
            </w:r>
            <w:r w:rsidRPr="002300DE" w:rsidR="00126204">
              <w:rPr>
                <w:rFonts w:asciiTheme="minorHAnsi" w:hAnsiTheme="minorHAnsi" w:eastAsiaTheme="minorHAnsi" w:cstheme="minorBidi"/>
                <w:bCs/>
                <w:sz w:val="22"/>
                <w:szCs w:val="22"/>
              </w:rPr>
              <w:t>ions</w:t>
            </w:r>
            <w:r w:rsidRPr="002300DE">
              <w:rPr>
                <w:rFonts w:asciiTheme="minorHAnsi" w:hAnsiTheme="minorHAnsi" w:eastAsiaTheme="minorHAnsi" w:cstheme="minorBidi"/>
                <w:bCs/>
                <w:sz w:val="22"/>
                <w:szCs w:val="22"/>
              </w:rPr>
              <w:t xml:space="preserve">, </w:t>
            </w:r>
            <w:r w:rsidRPr="002300DE" w:rsidR="00126204">
              <w:rPr>
                <w:rFonts w:asciiTheme="minorHAnsi" w:hAnsiTheme="minorHAnsi" w:eastAsiaTheme="minorHAnsi" w:cstheme="minorBidi"/>
                <w:bCs/>
                <w:sz w:val="22"/>
                <w:szCs w:val="22"/>
              </w:rPr>
              <w:t xml:space="preserve">monitoring </w:t>
            </w:r>
            <w:r w:rsidRPr="002300DE">
              <w:rPr>
                <w:rFonts w:asciiTheme="minorHAnsi" w:hAnsiTheme="minorHAnsi" w:eastAsiaTheme="minorHAnsi" w:cstheme="minorBidi"/>
                <w:bCs/>
                <w:sz w:val="22"/>
                <w:szCs w:val="22"/>
              </w:rPr>
              <w:t>train</w:t>
            </w:r>
            <w:r w:rsidRPr="002300DE" w:rsidR="00126204">
              <w:rPr>
                <w:rFonts w:asciiTheme="minorHAnsi" w:hAnsiTheme="minorHAnsi" w:eastAsiaTheme="minorHAnsi" w:cstheme="minorBidi"/>
                <w:bCs/>
                <w:sz w:val="22"/>
                <w:szCs w:val="22"/>
              </w:rPr>
              <w:t>ing</w:t>
            </w:r>
            <w:r w:rsidRPr="002300DE">
              <w:rPr>
                <w:rFonts w:asciiTheme="minorHAnsi" w:hAnsiTheme="minorHAnsi" w:eastAsiaTheme="minorHAnsi" w:cstheme="minorBidi"/>
                <w:bCs/>
                <w:sz w:val="22"/>
                <w:szCs w:val="22"/>
              </w:rPr>
              <w:t>,</w:t>
            </w:r>
            <w:r w:rsidRPr="002300DE" w:rsidR="003C4E20">
              <w:rPr>
                <w:rFonts w:asciiTheme="minorHAnsi" w:hAnsiTheme="minorHAnsi" w:eastAsiaTheme="minorHAnsi" w:cstheme="minorBidi"/>
                <w:bCs/>
                <w:sz w:val="22"/>
                <w:szCs w:val="22"/>
              </w:rPr>
              <w:t xml:space="preserve"> performance and </w:t>
            </w:r>
            <w:r w:rsidRPr="002300DE" w:rsidR="00C22D6A">
              <w:rPr>
                <w:rFonts w:asciiTheme="minorHAnsi" w:hAnsiTheme="minorHAnsi" w:eastAsiaTheme="minorHAnsi" w:cstheme="minorBidi"/>
                <w:bCs/>
                <w:sz w:val="22"/>
                <w:szCs w:val="22"/>
              </w:rPr>
              <w:t>absence</w:t>
            </w:r>
            <w:r w:rsidR="000D6410">
              <w:rPr>
                <w:rFonts w:asciiTheme="minorHAnsi" w:hAnsiTheme="minorHAnsi" w:eastAsiaTheme="minorHAnsi" w:cstheme="minorBidi"/>
                <w:bCs/>
                <w:sz w:val="22"/>
                <w:szCs w:val="22"/>
              </w:rPr>
              <w:t xml:space="preserve"> – this includes regular support and supervision. </w:t>
            </w:r>
          </w:p>
          <w:p w:rsidRPr="00A06755" w:rsidR="000760F6" w:rsidP="000760F6" w:rsidRDefault="000760F6" w14:paraId="31CFB3BC" w14:textId="05629479">
            <w:pPr>
              <w:pStyle w:val="BodyText"/>
              <w:numPr>
                <w:ilvl w:val="0"/>
                <w:numId w:val="14"/>
              </w:numPr>
              <w:rPr>
                <w:rFonts w:asciiTheme="minorHAnsi" w:hAnsiTheme="minorHAnsi" w:eastAsiaTheme="minorHAnsi" w:cstheme="minorBidi"/>
                <w:bCs/>
                <w:sz w:val="22"/>
                <w:szCs w:val="22"/>
              </w:rPr>
            </w:pPr>
            <w:r w:rsidRPr="00A06755">
              <w:rPr>
                <w:rFonts w:asciiTheme="minorHAnsi" w:hAnsiTheme="minorHAnsi" w:eastAsiaTheme="minorHAnsi" w:cstheme="minorBidi"/>
                <w:bCs/>
                <w:sz w:val="22"/>
                <w:szCs w:val="22"/>
              </w:rPr>
              <w:t xml:space="preserve">To act collaboratively with other Managers </w:t>
            </w:r>
            <w:proofErr w:type="gramStart"/>
            <w:r w:rsidRPr="00A06755">
              <w:rPr>
                <w:rFonts w:asciiTheme="minorHAnsi" w:hAnsiTheme="minorHAnsi" w:eastAsiaTheme="minorHAnsi" w:cstheme="minorBidi"/>
                <w:bCs/>
                <w:sz w:val="22"/>
                <w:szCs w:val="22"/>
              </w:rPr>
              <w:t>in order to</w:t>
            </w:r>
            <w:proofErr w:type="gramEnd"/>
            <w:r w:rsidRPr="00A06755">
              <w:rPr>
                <w:rFonts w:asciiTheme="minorHAnsi" w:hAnsiTheme="minorHAnsi" w:eastAsiaTheme="minorHAnsi" w:cstheme="minorBidi"/>
                <w:bCs/>
                <w:sz w:val="22"/>
                <w:szCs w:val="22"/>
              </w:rPr>
              <w:t xml:space="preserve"> secure the operational effectiveness of St Martins services in accordance with the aims, policies &amp; procedures of the charity. </w:t>
            </w:r>
          </w:p>
          <w:p w:rsidRPr="00A06755" w:rsidR="000760F6" w:rsidP="000760F6" w:rsidRDefault="000760F6" w14:paraId="0CBC500F" w14:textId="17BF7992">
            <w:pPr>
              <w:pStyle w:val="BodyText"/>
              <w:numPr>
                <w:ilvl w:val="0"/>
                <w:numId w:val="14"/>
              </w:numPr>
              <w:rPr>
                <w:rFonts w:asciiTheme="minorHAnsi" w:hAnsiTheme="minorHAnsi" w:eastAsiaTheme="minorHAnsi" w:cstheme="minorBidi"/>
                <w:bCs/>
                <w:sz w:val="22"/>
                <w:szCs w:val="22"/>
              </w:rPr>
            </w:pPr>
            <w:r w:rsidRPr="00A06755">
              <w:rPr>
                <w:rFonts w:asciiTheme="minorHAnsi" w:hAnsiTheme="minorHAnsi" w:eastAsiaTheme="minorHAnsi" w:cstheme="minorBidi"/>
                <w:bCs/>
                <w:sz w:val="22"/>
                <w:szCs w:val="22"/>
              </w:rPr>
              <w:t>To work collaboratively with Management colleagues to develop and maintain a culture across the organisation where everyone thrives and undertakes their roles to the very best of their ability.</w:t>
            </w:r>
          </w:p>
          <w:p w:rsidR="000760F6" w:rsidP="000760F6" w:rsidRDefault="000760F6" w14:paraId="7D0B91F0" w14:textId="73C5A09C">
            <w:pPr>
              <w:pStyle w:val="BodyText"/>
              <w:numPr>
                <w:ilvl w:val="0"/>
                <w:numId w:val="14"/>
              </w:numPr>
              <w:rPr>
                <w:rFonts w:asciiTheme="minorHAnsi" w:hAnsiTheme="minorHAnsi" w:eastAsiaTheme="minorHAnsi" w:cstheme="minorBidi"/>
                <w:bCs/>
                <w:sz w:val="22"/>
                <w:szCs w:val="22"/>
              </w:rPr>
            </w:pPr>
            <w:r w:rsidRPr="00A06755">
              <w:rPr>
                <w:rFonts w:asciiTheme="minorHAnsi" w:hAnsiTheme="minorHAnsi" w:eastAsiaTheme="minorHAnsi" w:cstheme="minorBidi"/>
                <w:bCs/>
                <w:sz w:val="22"/>
                <w:szCs w:val="22"/>
              </w:rPr>
              <w:t xml:space="preserve">To ensure all the charities resources under </w:t>
            </w:r>
            <w:r w:rsidR="00E974BA">
              <w:rPr>
                <w:rFonts w:asciiTheme="minorHAnsi" w:hAnsiTheme="minorHAnsi" w:eastAsiaTheme="minorHAnsi" w:cstheme="minorBidi"/>
                <w:bCs/>
                <w:sz w:val="22"/>
                <w:szCs w:val="22"/>
              </w:rPr>
              <w:t>their</w:t>
            </w:r>
            <w:r w:rsidRPr="00A06755">
              <w:rPr>
                <w:rFonts w:asciiTheme="minorHAnsi" w:hAnsiTheme="minorHAnsi" w:eastAsiaTheme="minorHAnsi" w:cstheme="minorBidi"/>
                <w:bCs/>
                <w:sz w:val="22"/>
                <w:szCs w:val="22"/>
              </w:rPr>
              <w:t xml:space="preserve"> management are harnessed in pursuit of agreed performance outcomes as contractually specified by external funders.</w:t>
            </w:r>
          </w:p>
          <w:p w:rsidR="000949EB" w:rsidP="000760F6" w:rsidRDefault="000949EB" w14:paraId="6D0AF91C" w14:textId="709120E0">
            <w:pPr>
              <w:pStyle w:val="BodyText"/>
              <w:numPr>
                <w:ilvl w:val="0"/>
                <w:numId w:val="14"/>
              </w:numPr>
              <w:rPr>
                <w:rFonts w:asciiTheme="minorHAnsi" w:hAnsiTheme="minorHAnsi" w:eastAsiaTheme="minorHAnsi" w:cstheme="minorBidi"/>
                <w:bCs/>
                <w:sz w:val="22"/>
                <w:szCs w:val="22"/>
              </w:rPr>
            </w:pPr>
            <w:r>
              <w:rPr>
                <w:rFonts w:asciiTheme="minorHAnsi" w:hAnsiTheme="minorHAnsi" w:eastAsiaTheme="minorHAnsi" w:cstheme="minorBidi"/>
                <w:bCs/>
                <w:sz w:val="22"/>
                <w:szCs w:val="22"/>
              </w:rPr>
              <w:t>Ensuring team levels are maintained to meet the need of the people we support</w:t>
            </w:r>
            <w:r w:rsidR="007B774A">
              <w:rPr>
                <w:rFonts w:asciiTheme="minorHAnsi" w:hAnsiTheme="minorHAnsi" w:eastAsiaTheme="minorHAnsi" w:cstheme="minorBidi"/>
                <w:bCs/>
                <w:sz w:val="22"/>
                <w:szCs w:val="22"/>
              </w:rPr>
              <w:t>, factoring in team ratio, sickness, annual leave, monitor effectiveness of case management</w:t>
            </w:r>
            <w:r w:rsidR="007D0D64">
              <w:rPr>
                <w:rFonts w:asciiTheme="minorHAnsi" w:hAnsiTheme="minorHAnsi" w:eastAsiaTheme="minorHAnsi" w:cstheme="minorBidi"/>
                <w:bCs/>
                <w:sz w:val="22"/>
                <w:szCs w:val="22"/>
              </w:rPr>
              <w:t xml:space="preserve">. </w:t>
            </w:r>
          </w:p>
          <w:p w:rsidRPr="000949EB" w:rsidR="003B519A" w:rsidP="000760F6" w:rsidRDefault="003B519A" w14:paraId="1CE51F01" w14:textId="6086AD6B">
            <w:pPr>
              <w:pStyle w:val="BodyText"/>
              <w:numPr>
                <w:ilvl w:val="0"/>
                <w:numId w:val="14"/>
              </w:numPr>
              <w:rPr>
                <w:rFonts w:asciiTheme="minorHAnsi" w:hAnsiTheme="minorHAnsi" w:eastAsiaTheme="minorHAnsi" w:cstheme="minorBidi"/>
                <w:bCs/>
                <w:sz w:val="22"/>
                <w:szCs w:val="22"/>
              </w:rPr>
            </w:pPr>
            <w:r w:rsidRPr="000949EB">
              <w:rPr>
                <w:rFonts w:asciiTheme="minorHAnsi" w:hAnsiTheme="minorHAnsi" w:eastAsiaTheme="minorHAnsi" w:cstheme="minorBidi"/>
                <w:bCs/>
                <w:sz w:val="22"/>
                <w:szCs w:val="22"/>
              </w:rPr>
              <w:t xml:space="preserve">To ensure </w:t>
            </w:r>
            <w:r w:rsidRPr="000949EB" w:rsidR="00AB6D60">
              <w:rPr>
                <w:rFonts w:asciiTheme="minorHAnsi" w:hAnsiTheme="minorHAnsi" w:eastAsiaTheme="minorHAnsi" w:cstheme="minorBidi"/>
                <w:bCs/>
                <w:sz w:val="22"/>
                <w:szCs w:val="22"/>
              </w:rPr>
              <w:t xml:space="preserve">the consistent quality and innovation of support provided by the Floating Support Team. </w:t>
            </w:r>
          </w:p>
          <w:p w:rsidR="000760F6" w:rsidP="000760F6" w:rsidRDefault="000760F6" w14:paraId="2162AB88" w14:textId="09A3C6B7">
            <w:pPr>
              <w:pStyle w:val="BodyText"/>
              <w:numPr>
                <w:ilvl w:val="0"/>
                <w:numId w:val="14"/>
              </w:numPr>
              <w:rPr>
                <w:rFonts w:asciiTheme="minorHAnsi" w:hAnsiTheme="minorHAnsi" w:eastAsiaTheme="minorHAnsi" w:cstheme="minorBidi"/>
                <w:bCs/>
                <w:sz w:val="22"/>
                <w:szCs w:val="22"/>
              </w:rPr>
            </w:pPr>
            <w:r w:rsidRPr="00A06755">
              <w:rPr>
                <w:rFonts w:asciiTheme="minorHAnsi" w:hAnsiTheme="minorHAnsi" w:eastAsiaTheme="minorHAnsi" w:cstheme="minorBidi"/>
                <w:bCs/>
                <w:sz w:val="22"/>
                <w:szCs w:val="22"/>
              </w:rPr>
              <w:t xml:space="preserve">To deputise on all operational </w:t>
            </w:r>
            <w:r w:rsidR="008A19F1">
              <w:rPr>
                <w:rFonts w:asciiTheme="minorHAnsi" w:hAnsiTheme="minorHAnsi" w:eastAsiaTheme="minorHAnsi" w:cstheme="minorBidi"/>
                <w:bCs/>
                <w:sz w:val="22"/>
                <w:szCs w:val="22"/>
              </w:rPr>
              <w:t>team</w:t>
            </w:r>
            <w:r w:rsidRPr="00A06755">
              <w:rPr>
                <w:rFonts w:asciiTheme="minorHAnsi" w:hAnsiTheme="minorHAnsi" w:eastAsiaTheme="minorHAnsi" w:cstheme="minorBidi"/>
                <w:bCs/>
                <w:sz w:val="22"/>
                <w:szCs w:val="22"/>
              </w:rPr>
              <w:t xml:space="preserve"> </w:t>
            </w:r>
            <w:r w:rsidR="003C0249">
              <w:rPr>
                <w:rFonts w:asciiTheme="minorHAnsi" w:hAnsiTheme="minorHAnsi" w:eastAsiaTheme="minorHAnsi" w:cstheme="minorBidi"/>
                <w:bCs/>
                <w:sz w:val="22"/>
                <w:szCs w:val="22"/>
              </w:rPr>
              <w:t>needs</w:t>
            </w:r>
            <w:r w:rsidRPr="00A06755">
              <w:rPr>
                <w:rFonts w:asciiTheme="minorHAnsi" w:hAnsiTheme="minorHAnsi" w:eastAsiaTheme="minorHAnsi" w:cstheme="minorBidi"/>
                <w:bCs/>
                <w:sz w:val="22"/>
                <w:szCs w:val="22"/>
              </w:rPr>
              <w:t xml:space="preserve"> relevant to the </w:t>
            </w:r>
            <w:r w:rsidR="002E484F">
              <w:rPr>
                <w:rFonts w:asciiTheme="minorHAnsi" w:hAnsiTheme="minorHAnsi" w:eastAsiaTheme="minorHAnsi" w:cstheme="minorBidi"/>
                <w:bCs/>
                <w:sz w:val="22"/>
                <w:szCs w:val="22"/>
              </w:rPr>
              <w:t>service</w:t>
            </w:r>
            <w:r w:rsidRPr="00A06755">
              <w:rPr>
                <w:rFonts w:asciiTheme="minorHAnsi" w:hAnsiTheme="minorHAnsi" w:eastAsiaTheme="minorHAnsi" w:cstheme="minorBidi"/>
                <w:bCs/>
                <w:sz w:val="22"/>
                <w:szCs w:val="22"/>
              </w:rPr>
              <w:t xml:space="preserve"> for which you have responsibility</w:t>
            </w:r>
            <w:r w:rsidR="00FE7BC3">
              <w:rPr>
                <w:rFonts w:asciiTheme="minorHAnsi" w:hAnsiTheme="minorHAnsi" w:eastAsiaTheme="minorHAnsi" w:cstheme="minorBidi"/>
                <w:bCs/>
                <w:sz w:val="22"/>
                <w:szCs w:val="22"/>
              </w:rPr>
              <w:t>.</w:t>
            </w:r>
          </w:p>
          <w:p w:rsidRPr="00A06755" w:rsidR="002E1505" w:rsidP="34140EC3" w:rsidRDefault="0088277E" w14:paraId="7CEF7AB2" w14:textId="08437398">
            <w:pPr>
              <w:pStyle w:val="BodyText"/>
              <w:numPr>
                <w:ilvl w:val="0"/>
                <w:numId w:val="14"/>
              </w:numPr>
              <w:rPr>
                <w:rFonts w:asciiTheme="minorHAnsi" w:hAnsiTheme="minorHAnsi" w:eastAsiaTheme="minorEastAsia" w:cstheme="minorBidi"/>
                <w:sz w:val="22"/>
                <w:szCs w:val="22"/>
              </w:rPr>
            </w:pPr>
            <w:r w:rsidRPr="34140EC3">
              <w:rPr>
                <w:rFonts w:asciiTheme="minorHAnsi" w:hAnsiTheme="minorHAnsi" w:cstheme="minorBidi"/>
                <w:color w:val="000000" w:themeColor="text1"/>
                <w:sz w:val="22"/>
                <w:szCs w:val="22"/>
              </w:rPr>
              <w:t>To role model professional boundaries, achieving positive working relationships with the team and the people we support to ensure effective engagement.</w:t>
            </w:r>
          </w:p>
        </w:tc>
      </w:tr>
      <w:tr w:rsidRPr="00170AB7" w:rsidR="0003043F" w:rsidTr="34140EC3" w14:paraId="45976BAA" w14:textId="77777777">
        <w:tc>
          <w:tcPr>
            <w:tcW w:w="932" w:type="pct"/>
          </w:tcPr>
          <w:p w:rsidRPr="00E905CA" w:rsidR="0003043F" w:rsidP="000760F6" w:rsidRDefault="000760F6" w14:paraId="184C0D35" w14:textId="2006FC59">
            <w:pPr>
              <w:pStyle w:val="BodyText"/>
              <w:rPr>
                <w:rFonts w:asciiTheme="minorHAnsi" w:hAnsiTheme="minorHAnsi" w:eastAsiaTheme="minorHAnsi" w:cstheme="minorBidi"/>
                <w:b/>
                <w:sz w:val="22"/>
                <w:szCs w:val="22"/>
              </w:rPr>
            </w:pPr>
            <w:r w:rsidRPr="00E905CA">
              <w:rPr>
                <w:rFonts w:asciiTheme="minorHAnsi" w:hAnsiTheme="minorHAnsi" w:eastAsiaTheme="minorHAnsi" w:cstheme="minorBidi"/>
                <w:b/>
                <w:sz w:val="22"/>
                <w:szCs w:val="22"/>
              </w:rPr>
              <w:t>Main Duties</w:t>
            </w:r>
          </w:p>
        </w:tc>
        <w:tc>
          <w:tcPr>
            <w:tcW w:w="4068" w:type="pct"/>
          </w:tcPr>
          <w:p w:rsidRPr="004E66F6" w:rsidR="000760F6" w:rsidP="00FB2D49" w:rsidRDefault="008A19F1" w14:paraId="1FDB6188" w14:textId="4778787A">
            <w:pPr>
              <w:pStyle w:val="BodyText"/>
              <w:numPr>
                <w:ilvl w:val="0"/>
                <w:numId w:val="14"/>
              </w:numPr>
              <w:rPr>
                <w:rFonts w:asciiTheme="minorHAnsi" w:hAnsiTheme="minorHAnsi" w:eastAsiaTheme="minorHAnsi" w:cstheme="minorBidi"/>
                <w:bCs/>
                <w:sz w:val="22"/>
                <w:szCs w:val="22"/>
              </w:rPr>
            </w:pPr>
            <w:r w:rsidRPr="004E66F6">
              <w:rPr>
                <w:rFonts w:asciiTheme="minorHAnsi" w:hAnsiTheme="minorHAnsi" w:eastAsiaTheme="minorHAnsi" w:cstheme="minorBidi"/>
                <w:bCs/>
                <w:sz w:val="22"/>
                <w:szCs w:val="22"/>
              </w:rPr>
              <w:t xml:space="preserve">Monitor </w:t>
            </w:r>
            <w:r w:rsidRPr="004E66F6" w:rsidR="000760F6">
              <w:rPr>
                <w:rFonts w:asciiTheme="minorHAnsi" w:hAnsiTheme="minorHAnsi" w:eastAsiaTheme="minorHAnsi" w:cstheme="minorBidi"/>
                <w:bCs/>
                <w:sz w:val="22"/>
                <w:szCs w:val="22"/>
              </w:rPr>
              <w:t xml:space="preserve">risk assessment methodology to </w:t>
            </w:r>
            <w:r w:rsidRPr="004E66F6">
              <w:rPr>
                <w:rFonts w:asciiTheme="minorHAnsi" w:hAnsiTheme="minorHAnsi" w:eastAsiaTheme="minorHAnsi" w:cstheme="minorBidi"/>
                <w:bCs/>
                <w:sz w:val="22"/>
                <w:szCs w:val="22"/>
              </w:rPr>
              <w:t>ensure</w:t>
            </w:r>
            <w:r w:rsidRPr="004E66F6" w:rsidR="000760F6">
              <w:rPr>
                <w:rFonts w:asciiTheme="minorHAnsi" w:hAnsiTheme="minorHAnsi" w:eastAsiaTheme="minorHAnsi" w:cstheme="minorBidi"/>
                <w:bCs/>
                <w:sz w:val="22"/>
                <w:szCs w:val="22"/>
              </w:rPr>
              <w:t xml:space="preserve"> the well-being of all </w:t>
            </w:r>
            <w:r w:rsidRPr="004E66F6" w:rsidR="002964E9">
              <w:rPr>
                <w:rFonts w:asciiTheme="minorHAnsi" w:hAnsiTheme="minorHAnsi" w:eastAsiaTheme="minorHAnsi" w:cstheme="minorBidi"/>
                <w:bCs/>
                <w:sz w:val="22"/>
                <w:szCs w:val="22"/>
              </w:rPr>
              <w:t>team members</w:t>
            </w:r>
            <w:r w:rsidRPr="004E66F6" w:rsidR="000760F6">
              <w:rPr>
                <w:rFonts w:asciiTheme="minorHAnsi" w:hAnsiTheme="minorHAnsi" w:eastAsiaTheme="minorHAnsi" w:cstheme="minorBidi"/>
                <w:bCs/>
                <w:sz w:val="22"/>
                <w:szCs w:val="22"/>
              </w:rPr>
              <w:t xml:space="preserve"> and </w:t>
            </w:r>
            <w:r w:rsidRPr="004E66F6" w:rsidR="002964E9">
              <w:rPr>
                <w:rFonts w:asciiTheme="minorHAnsi" w:hAnsiTheme="minorHAnsi" w:eastAsiaTheme="minorHAnsi" w:cstheme="minorBidi"/>
                <w:bCs/>
                <w:sz w:val="22"/>
                <w:szCs w:val="22"/>
              </w:rPr>
              <w:t>the people we support</w:t>
            </w:r>
            <w:r w:rsidR="004E66F6">
              <w:rPr>
                <w:rFonts w:asciiTheme="minorHAnsi" w:hAnsiTheme="minorHAnsi" w:eastAsiaTheme="minorHAnsi" w:cstheme="minorBidi"/>
                <w:bCs/>
                <w:sz w:val="22"/>
                <w:szCs w:val="22"/>
              </w:rPr>
              <w:t xml:space="preserve"> </w:t>
            </w:r>
            <w:r w:rsidRPr="004E66F6" w:rsidR="000760F6">
              <w:rPr>
                <w:rFonts w:asciiTheme="minorHAnsi" w:hAnsiTheme="minorHAnsi" w:eastAsiaTheme="minorHAnsi" w:cstheme="minorBidi"/>
                <w:bCs/>
                <w:sz w:val="22"/>
                <w:szCs w:val="22"/>
              </w:rPr>
              <w:t xml:space="preserve">(including lone working for </w:t>
            </w:r>
            <w:r w:rsidRPr="004E66F6" w:rsidR="004E66F6">
              <w:rPr>
                <w:rFonts w:asciiTheme="minorHAnsi" w:hAnsiTheme="minorHAnsi" w:eastAsiaTheme="minorHAnsi" w:cstheme="minorBidi"/>
                <w:bCs/>
                <w:sz w:val="22"/>
                <w:szCs w:val="22"/>
              </w:rPr>
              <w:t>team members</w:t>
            </w:r>
            <w:r w:rsidR="004E66F6">
              <w:rPr>
                <w:rFonts w:asciiTheme="minorHAnsi" w:hAnsiTheme="minorHAnsi" w:eastAsiaTheme="minorHAnsi" w:cstheme="minorBidi"/>
                <w:bCs/>
                <w:sz w:val="22"/>
                <w:szCs w:val="22"/>
              </w:rPr>
              <w:t>).</w:t>
            </w:r>
          </w:p>
          <w:p w:rsidRPr="00A06755" w:rsidR="000760F6" w:rsidP="000760F6" w:rsidRDefault="000760F6" w14:paraId="3AB05E20" w14:textId="2E3C3834">
            <w:pPr>
              <w:pStyle w:val="BodyText"/>
              <w:numPr>
                <w:ilvl w:val="0"/>
                <w:numId w:val="14"/>
              </w:numPr>
              <w:rPr>
                <w:rFonts w:asciiTheme="minorHAnsi" w:hAnsiTheme="minorHAnsi" w:eastAsiaTheme="minorHAnsi" w:cstheme="minorBidi"/>
                <w:bCs/>
                <w:sz w:val="22"/>
                <w:szCs w:val="22"/>
              </w:rPr>
            </w:pPr>
            <w:r w:rsidRPr="00A06755">
              <w:rPr>
                <w:rFonts w:asciiTheme="minorHAnsi" w:hAnsiTheme="minorHAnsi" w:eastAsiaTheme="minorHAnsi" w:cstheme="minorBidi"/>
                <w:bCs/>
                <w:sz w:val="22"/>
                <w:szCs w:val="22"/>
              </w:rPr>
              <w:t>Ensure that all team members receive adequate support and training to carry out their duties.</w:t>
            </w:r>
          </w:p>
          <w:p w:rsidRPr="00A06755" w:rsidR="000760F6" w:rsidP="000760F6" w:rsidRDefault="000760F6" w14:paraId="7830A511" w14:textId="014D7D40">
            <w:pPr>
              <w:pStyle w:val="BodyText"/>
              <w:numPr>
                <w:ilvl w:val="0"/>
                <w:numId w:val="14"/>
              </w:numPr>
              <w:rPr>
                <w:rFonts w:asciiTheme="minorHAnsi" w:hAnsiTheme="minorHAnsi" w:eastAsiaTheme="minorHAnsi" w:cstheme="minorBidi"/>
                <w:bCs/>
                <w:sz w:val="22"/>
                <w:szCs w:val="22"/>
              </w:rPr>
            </w:pPr>
            <w:r w:rsidRPr="34140EC3">
              <w:rPr>
                <w:rFonts w:asciiTheme="minorHAnsi" w:hAnsiTheme="minorHAnsi" w:eastAsiaTheme="minorEastAsia" w:cstheme="minorBidi"/>
                <w:sz w:val="22"/>
                <w:szCs w:val="22"/>
              </w:rPr>
              <w:t>Ensure records of sickness, annual leave</w:t>
            </w:r>
            <w:r w:rsidRPr="34140EC3" w:rsidR="00217019">
              <w:rPr>
                <w:rFonts w:asciiTheme="minorHAnsi" w:hAnsiTheme="minorHAnsi" w:eastAsiaTheme="minorEastAsia" w:cstheme="minorBidi"/>
                <w:sz w:val="22"/>
                <w:szCs w:val="22"/>
              </w:rPr>
              <w:t xml:space="preserve"> and </w:t>
            </w:r>
            <w:r w:rsidRPr="34140EC3">
              <w:rPr>
                <w:rFonts w:asciiTheme="minorHAnsi" w:hAnsiTheme="minorHAnsi" w:eastAsiaTheme="minorEastAsia" w:cstheme="minorBidi"/>
                <w:sz w:val="22"/>
                <w:szCs w:val="22"/>
              </w:rPr>
              <w:t>training are maintained.</w:t>
            </w:r>
          </w:p>
          <w:p w:rsidR="44A87E97" w:rsidP="34140EC3" w:rsidRDefault="44A87E97" w14:paraId="30B7826C" w14:textId="0598D630">
            <w:pPr>
              <w:pStyle w:val="BodyText"/>
              <w:numPr>
                <w:ilvl w:val="0"/>
                <w:numId w:val="14"/>
              </w:numPr>
            </w:pPr>
            <w:r w:rsidRPr="34140EC3">
              <w:rPr>
                <w:rFonts w:ascii="Calibri" w:hAnsi="Calibri" w:eastAsia="Calibri" w:cs="Calibri"/>
                <w:color w:val="000000" w:themeColor="text1"/>
                <w:sz w:val="22"/>
                <w:szCs w:val="22"/>
              </w:rPr>
              <w:t>Maximise income and control expenditure to ensure financial stability.</w:t>
            </w:r>
          </w:p>
          <w:p w:rsidRPr="00A06755" w:rsidR="000760F6" w:rsidP="000760F6" w:rsidRDefault="000760F6" w14:paraId="66938BFF" w14:textId="2A35DAB6">
            <w:pPr>
              <w:pStyle w:val="BodyText"/>
              <w:numPr>
                <w:ilvl w:val="0"/>
                <w:numId w:val="14"/>
              </w:numPr>
              <w:rPr>
                <w:rFonts w:asciiTheme="minorHAnsi" w:hAnsiTheme="minorHAnsi" w:eastAsiaTheme="minorHAnsi" w:cstheme="minorBidi"/>
                <w:bCs/>
                <w:sz w:val="22"/>
                <w:szCs w:val="22"/>
              </w:rPr>
            </w:pPr>
            <w:r w:rsidRPr="00A06755">
              <w:rPr>
                <w:rFonts w:asciiTheme="minorHAnsi" w:hAnsiTheme="minorHAnsi" w:eastAsiaTheme="minorHAnsi" w:cstheme="minorBidi"/>
                <w:bCs/>
                <w:sz w:val="22"/>
                <w:szCs w:val="22"/>
              </w:rPr>
              <w:t>Provide timely statistical and monitoring reports as agreed in the individual contracts with commissioner where applicable.</w:t>
            </w:r>
          </w:p>
          <w:p w:rsidRPr="00A06755" w:rsidR="000760F6" w:rsidP="000760F6" w:rsidRDefault="000760F6" w14:paraId="3F071B89" w14:textId="102D8368">
            <w:pPr>
              <w:pStyle w:val="BodyText"/>
              <w:numPr>
                <w:ilvl w:val="0"/>
                <w:numId w:val="14"/>
              </w:numPr>
              <w:rPr>
                <w:rFonts w:asciiTheme="minorHAnsi" w:hAnsiTheme="minorHAnsi" w:eastAsiaTheme="minorHAnsi" w:cstheme="minorBidi"/>
                <w:bCs/>
                <w:sz w:val="22"/>
                <w:szCs w:val="22"/>
              </w:rPr>
            </w:pPr>
            <w:r w:rsidRPr="00A06755">
              <w:rPr>
                <w:rFonts w:asciiTheme="minorHAnsi" w:hAnsiTheme="minorHAnsi" w:eastAsiaTheme="minorHAnsi" w:cstheme="minorBidi"/>
                <w:bCs/>
                <w:sz w:val="22"/>
                <w:szCs w:val="22"/>
              </w:rPr>
              <w:t xml:space="preserve">Maintain, </w:t>
            </w:r>
            <w:r w:rsidRPr="00A06755" w:rsidR="00A06755">
              <w:rPr>
                <w:rFonts w:asciiTheme="minorHAnsi" w:hAnsiTheme="minorHAnsi" w:eastAsiaTheme="minorHAnsi" w:cstheme="minorBidi"/>
                <w:bCs/>
                <w:sz w:val="22"/>
                <w:szCs w:val="22"/>
              </w:rPr>
              <w:t>develop,</w:t>
            </w:r>
            <w:r w:rsidRPr="00A06755">
              <w:rPr>
                <w:rFonts w:asciiTheme="minorHAnsi" w:hAnsiTheme="minorHAnsi" w:eastAsiaTheme="minorHAnsi" w:cstheme="minorBidi"/>
                <w:bCs/>
                <w:sz w:val="22"/>
                <w:szCs w:val="22"/>
              </w:rPr>
              <w:t xml:space="preserve"> and sustain appropriate partnership working relationships with all appropriate external Service Providers </w:t>
            </w:r>
          </w:p>
          <w:p w:rsidR="000760F6" w:rsidP="000760F6" w:rsidRDefault="000760F6" w14:paraId="72858002" w14:textId="3EE154A9">
            <w:pPr>
              <w:pStyle w:val="BodyText"/>
              <w:numPr>
                <w:ilvl w:val="0"/>
                <w:numId w:val="14"/>
              </w:numPr>
              <w:rPr>
                <w:rFonts w:asciiTheme="minorHAnsi" w:hAnsiTheme="minorHAnsi" w:eastAsiaTheme="minorHAnsi" w:cstheme="minorBidi"/>
                <w:bCs/>
                <w:sz w:val="22"/>
                <w:szCs w:val="22"/>
              </w:rPr>
            </w:pPr>
            <w:r w:rsidRPr="34140EC3">
              <w:rPr>
                <w:rFonts w:asciiTheme="minorHAnsi" w:hAnsiTheme="minorHAnsi" w:eastAsiaTheme="minorEastAsia" w:cstheme="minorBidi"/>
                <w:sz w:val="22"/>
                <w:szCs w:val="22"/>
              </w:rPr>
              <w:t>Maintain and develop community links and promote the good values of citizenship to all service users.</w:t>
            </w:r>
          </w:p>
          <w:p w:rsidR="63524B75" w:rsidP="34140EC3" w:rsidRDefault="63524B75" w14:paraId="5F40AB0E" w14:textId="0EC0142E">
            <w:pPr>
              <w:pStyle w:val="BodyText"/>
              <w:numPr>
                <w:ilvl w:val="0"/>
                <w:numId w:val="14"/>
              </w:numPr>
            </w:pPr>
            <w:r w:rsidRPr="34140EC3">
              <w:rPr>
                <w:rFonts w:ascii="Calibri" w:hAnsi="Calibri" w:eastAsia="Calibri" w:cs="Calibri"/>
                <w:color w:val="000000" w:themeColor="text1"/>
                <w:sz w:val="22"/>
                <w:szCs w:val="22"/>
              </w:rPr>
              <w:t xml:space="preserve">Provide management guidance and support ensuring effective leadership and service delivery.  Deliver support and supervision to the team </w:t>
            </w:r>
            <w:r w:rsidRPr="34140EC3" w:rsidR="14738EDA">
              <w:rPr>
                <w:rFonts w:ascii="Calibri" w:hAnsi="Calibri" w:eastAsia="Calibri" w:cs="Calibri"/>
                <w:color w:val="000000" w:themeColor="text1"/>
                <w:sz w:val="22"/>
                <w:szCs w:val="22"/>
              </w:rPr>
              <w:t>leader, promoting</w:t>
            </w:r>
            <w:r w:rsidRPr="34140EC3">
              <w:rPr>
                <w:rFonts w:ascii="Calibri" w:hAnsi="Calibri" w:eastAsia="Calibri" w:cs="Calibri"/>
                <w:color w:val="000000" w:themeColor="text1"/>
                <w:sz w:val="22"/>
                <w:szCs w:val="22"/>
              </w:rPr>
              <w:t xml:space="preserve"> professional development and maintaining high performance standards. </w:t>
            </w:r>
            <w:r w:rsidRPr="34140EC3">
              <w:t xml:space="preserve"> </w:t>
            </w:r>
          </w:p>
          <w:p w:rsidRPr="00036CEA" w:rsidR="00DB5228" w:rsidP="34140EC3" w:rsidRDefault="00DB5228" w14:paraId="660BF471" w14:textId="19A02E6A">
            <w:pPr>
              <w:pStyle w:val="BodyText"/>
              <w:numPr>
                <w:ilvl w:val="0"/>
                <w:numId w:val="14"/>
              </w:numPr>
              <w:rPr>
                <w:rFonts w:asciiTheme="minorHAnsi" w:hAnsiTheme="minorHAnsi" w:eastAsiaTheme="minorEastAsia" w:cstheme="minorBidi"/>
                <w:sz w:val="22"/>
                <w:szCs w:val="22"/>
              </w:rPr>
            </w:pPr>
            <w:r w:rsidRPr="34140EC3">
              <w:rPr>
                <w:rFonts w:asciiTheme="minorHAnsi" w:hAnsiTheme="minorHAnsi" w:eastAsiaTheme="minorEastAsia" w:cstheme="minorBidi"/>
                <w:sz w:val="22"/>
                <w:szCs w:val="22"/>
              </w:rPr>
              <w:t xml:space="preserve">Working alongside </w:t>
            </w:r>
            <w:r w:rsidRPr="34140EC3" w:rsidR="00036CEA">
              <w:rPr>
                <w:rFonts w:asciiTheme="minorHAnsi" w:hAnsiTheme="minorHAnsi" w:eastAsiaTheme="minorEastAsia" w:cstheme="minorBidi"/>
                <w:sz w:val="22"/>
                <w:szCs w:val="22"/>
              </w:rPr>
              <w:t xml:space="preserve">management colleagues </w:t>
            </w:r>
            <w:r w:rsidRPr="34140EC3" w:rsidR="15A0C33D">
              <w:rPr>
                <w:rFonts w:asciiTheme="minorHAnsi" w:hAnsiTheme="minorHAnsi" w:eastAsiaTheme="minorEastAsia" w:cstheme="minorBidi"/>
                <w:sz w:val="22"/>
                <w:szCs w:val="22"/>
              </w:rPr>
              <w:t>to</w:t>
            </w:r>
            <w:r w:rsidRPr="34140EC3">
              <w:rPr>
                <w:rFonts w:asciiTheme="minorHAnsi" w:hAnsiTheme="minorHAnsi" w:eastAsiaTheme="minorEastAsia" w:cstheme="minorBidi"/>
                <w:sz w:val="22"/>
                <w:szCs w:val="22"/>
              </w:rPr>
              <w:t xml:space="preserve"> manage referrals into and between services to ensure appropriate placements for the people we support. </w:t>
            </w:r>
          </w:p>
          <w:p w:rsidRPr="00225777" w:rsidR="00672101" w:rsidP="000760F6" w:rsidRDefault="00672101" w14:paraId="447E2A5A" w14:textId="01941B78">
            <w:pPr>
              <w:pStyle w:val="BodyText"/>
              <w:numPr>
                <w:ilvl w:val="0"/>
                <w:numId w:val="14"/>
              </w:numPr>
              <w:rPr>
                <w:rFonts w:asciiTheme="minorHAnsi" w:hAnsiTheme="minorHAnsi" w:eastAsiaTheme="minorHAnsi" w:cstheme="minorBidi"/>
                <w:bCs/>
                <w:sz w:val="22"/>
                <w:szCs w:val="22"/>
              </w:rPr>
            </w:pPr>
            <w:r w:rsidRPr="00225777">
              <w:rPr>
                <w:rFonts w:asciiTheme="minorHAnsi" w:hAnsiTheme="minorHAnsi" w:eastAsiaTheme="minorHAnsi" w:cstheme="minorBidi"/>
                <w:bCs/>
                <w:sz w:val="22"/>
                <w:szCs w:val="22"/>
              </w:rPr>
              <w:t xml:space="preserve">Monitor the support being provided to ensure </w:t>
            </w:r>
            <w:r w:rsidRPr="00225777" w:rsidR="00467DF3">
              <w:rPr>
                <w:rFonts w:asciiTheme="minorHAnsi" w:hAnsiTheme="minorHAnsi" w:eastAsiaTheme="minorHAnsi" w:cstheme="minorBidi"/>
                <w:bCs/>
                <w:sz w:val="22"/>
                <w:szCs w:val="22"/>
              </w:rPr>
              <w:t xml:space="preserve">quality in service provided and record keeping. </w:t>
            </w:r>
          </w:p>
          <w:p w:rsidRPr="00A06755" w:rsidR="0003043F" w:rsidP="34140EC3" w:rsidRDefault="00DA1048" w14:paraId="5BF0F297" w14:textId="20D7D7CC">
            <w:pPr>
              <w:pStyle w:val="BodyText"/>
              <w:numPr>
                <w:ilvl w:val="0"/>
                <w:numId w:val="14"/>
              </w:numPr>
              <w:rPr>
                <w:rFonts w:asciiTheme="minorHAnsi" w:hAnsiTheme="minorHAnsi" w:eastAsiaTheme="minorEastAsia" w:cstheme="minorBidi"/>
                <w:sz w:val="22"/>
                <w:szCs w:val="22"/>
              </w:rPr>
            </w:pPr>
            <w:r w:rsidRPr="34140EC3">
              <w:rPr>
                <w:rFonts w:asciiTheme="minorHAnsi" w:hAnsiTheme="minorHAnsi" w:eastAsiaTheme="minorEastAsia" w:cstheme="minorBidi"/>
                <w:sz w:val="22"/>
                <w:szCs w:val="22"/>
              </w:rPr>
              <w:t xml:space="preserve">Regularly review support process to ensure efficiency and effectiveness. </w:t>
            </w:r>
          </w:p>
        </w:tc>
      </w:tr>
      <w:tr w:rsidRPr="000760F6" w:rsidR="000760F6" w:rsidTr="34140EC3" w14:paraId="0AFD2DE1" w14:textId="77777777">
        <w:tc>
          <w:tcPr>
            <w:tcW w:w="932" w:type="pct"/>
          </w:tcPr>
          <w:p w:rsidRPr="001518BA" w:rsidR="000760F6" w:rsidP="00A06755" w:rsidRDefault="00A06755" w14:paraId="7F6BA0FD" w14:textId="23EB0E7A">
            <w:pPr>
              <w:pStyle w:val="BodyText"/>
              <w:rPr>
                <w:rFonts w:asciiTheme="minorHAnsi" w:hAnsiTheme="minorHAnsi" w:eastAsiaTheme="minorHAnsi" w:cstheme="minorBidi"/>
                <w:b/>
                <w:sz w:val="22"/>
                <w:szCs w:val="22"/>
              </w:rPr>
            </w:pPr>
            <w:r w:rsidRPr="001518BA">
              <w:rPr>
                <w:rFonts w:asciiTheme="minorHAnsi" w:hAnsiTheme="minorHAnsi" w:eastAsiaTheme="minorHAnsi" w:cstheme="minorBidi"/>
                <w:b/>
                <w:sz w:val="22"/>
                <w:szCs w:val="22"/>
              </w:rPr>
              <w:t xml:space="preserve">Behaviour </w:t>
            </w:r>
          </w:p>
          <w:p w:rsidRPr="000760F6" w:rsidR="000760F6" w:rsidP="000760F6" w:rsidRDefault="000760F6" w14:paraId="6B575301" w14:textId="77777777">
            <w:pPr>
              <w:pStyle w:val="BodyText"/>
              <w:rPr>
                <w:rFonts w:eastAsia="Calibri"/>
                <w:sz w:val="22"/>
                <w:szCs w:val="22"/>
              </w:rPr>
            </w:pPr>
          </w:p>
          <w:p w:rsidRPr="000760F6" w:rsidR="000760F6" w:rsidP="000760F6" w:rsidRDefault="000760F6" w14:paraId="0DFD35AB" w14:textId="77777777">
            <w:pPr>
              <w:pStyle w:val="BodyText"/>
              <w:rPr>
                <w:rFonts w:eastAsia="Calibri"/>
                <w:sz w:val="22"/>
                <w:szCs w:val="22"/>
              </w:rPr>
            </w:pPr>
          </w:p>
          <w:p w:rsidRPr="000760F6" w:rsidR="000760F6" w:rsidP="000760F6" w:rsidRDefault="000760F6" w14:paraId="55E75623" w14:textId="10184434">
            <w:pPr>
              <w:pStyle w:val="BodyText"/>
              <w:rPr>
                <w:rFonts w:eastAsia="Calibri"/>
                <w:sz w:val="22"/>
                <w:szCs w:val="22"/>
              </w:rPr>
            </w:pPr>
          </w:p>
        </w:tc>
        <w:tc>
          <w:tcPr>
            <w:tcW w:w="4068" w:type="pct"/>
          </w:tcPr>
          <w:p w:rsidRPr="00983E5D" w:rsidR="000760F6" w:rsidP="34140EC3" w:rsidRDefault="014AAAD7" w14:paraId="30250AD8" w14:textId="72A5CCDA">
            <w:pPr>
              <w:rPr>
                <w:rFonts w:cs="Calibri"/>
                <w:color w:val="000000" w:themeColor="text1"/>
              </w:rPr>
            </w:pPr>
            <w:r w:rsidRPr="001518BA">
              <w:rPr>
                <w:rFonts w:cs="Calibri"/>
                <w:b/>
                <w:bCs/>
                <w:color w:val="000000" w:themeColor="text1"/>
              </w:rPr>
              <w:t>Open</w:t>
            </w:r>
            <w:r w:rsidRPr="34140EC3">
              <w:rPr>
                <w:rFonts w:cs="Calibri"/>
                <w:color w:val="000000" w:themeColor="text1"/>
              </w:rPr>
              <w:t xml:space="preserve"> – we are open in our communications, ways of thinking and committed to honest relationships with our supporters and stakeholders</w:t>
            </w:r>
          </w:p>
          <w:p w:rsidRPr="00983E5D" w:rsidR="000760F6" w:rsidP="34140EC3" w:rsidRDefault="014AAAD7" w14:paraId="631CF8BA" w14:textId="42D5E1A9">
            <w:pPr>
              <w:rPr>
                <w:rFonts w:cs="Calibri"/>
                <w:color w:val="000000" w:themeColor="text1"/>
              </w:rPr>
            </w:pPr>
            <w:r w:rsidRPr="001518BA">
              <w:rPr>
                <w:rFonts w:cs="Calibri"/>
                <w:b/>
                <w:bCs/>
                <w:color w:val="000000" w:themeColor="text1"/>
              </w:rPr>
              <w:t>Progressive</w:t>
            </w:r>
            <w:r w:rsidRPr="34140EC3">
              <w:rPr>
                <w:rFonts w:cs="Calibri"/>
                <w:color w:val="000000" w:themeColor="text1"/>
              </w:rPr>
              <w:t xml:space="preserve"> – we are committed to continuous improvement in every aspect of our work at St Martins</w:t>
            </w:r>
          </w:p>
          <w:p w:rsidRPr="00983E5D" w:rsidR="000760F6" w:rsidP="34140EC3" w:rsidRDefault="014AAAD7" w14:paraId="78F83EE3" w14:textId="4AAC1A3B">
            <w:pPr>
              <w:rPr>
                <w:rFonts w:cs="Calibri"/>
                <w:color w:val="000000" w:themeColor="text1"/>
              </w:rPr>
            </w:pPr>
            <w:r w:rsidRPr="001518BA">
              <w:rPr>
                <w:rFonts w:cs="Calibri"/>
                <w:b/>
                <w:bCs/>
                <w:color w:val="000000" w:themeColor="text1"/>
              </w:rPr>
              <w:t>Nurturing</w:t>
            </w:r>
            <w:r w:rsidRPr="34140EC3">
              <w:rPr>
                <w:rFonts w:cs="Calibri"/>
                <w:color w:val="000000" w:themeColor="text1"/>
              </w:rPr>
              <w:t xml:space="preserve"> – we care about the work we do, the people who use our services, our fellow team members and the environment</w:t>
            </w:r>
          </w:p>
          <w:p w:rsidRPr="00983E5D" w:rsidR="000760F6" w:rsidP="34140EC3" w:rsidRDefault="014AAAD7" w14:paraId="2FD47F04" w14:textId="5A0100C0">
            <w:pPr>
              <w:rPr>
                <w:rFonts w:cs="Calibri"/>
                <w:color w:val="000000" w:themeColor="text1"/>
              </w:rPr>
            </w:pPr>
            <w:r w:rsidRPr="001518BA">
              <w:rPr>
                <w:rFonts w:cs="Calibri"/>
                <w:b/>
                <w:bCs/>
                <w:color w:val="000000" w:themeColor="text1"/>
              </w:rPr>
              <w:t>Tenacious</w:t>
            </w:r>
            <w:r w:rsidRPr="34140EC3">
              <w:rPr>
                <w:rFonts w:cs="Calibri"/>
                <w:color w:val="000000" w:themeColor="text1"/>
              </w:rPr>
              <w:t xml:space="preserve"> – We always go the extra </w:t>
            </w:r>
            <w:r w:rsidRPr="34140EC3" w:rsidR="00A56101">
              <w:rPr>
                <w:rFonts w:cs="Calibri"/>
                <w:color w:val="000000" w:themeColor="text1"/>
              </w:rPr>
              <w:t>mile,</w:t>
            </w:r>
            <w:r w:rsidRPr="34140EC3">
              <w:rPr>
                <w:rFonts w:cs="Calibri"/>
                <w:color w:val="000000" w:themeColor="text1"/>
              </w:rPr>
              <w:t xml:space="preserve"> and we never give up</w:t>
            </w:r>
          </w:p>
          <w:p w:rsidRPr="00983E5D" w:rsidR="000760F6" w:rsidP="34140EC3" w:rsidRDefault="014AAAD7" w14:paraId="41631297" w14:textId="2CAD182A">
            <w:pPr>
              <w:spacing w:after="0" w:line="240" w:lineRule="auto"/>
              <w:rPr>
                <w:rFonts w:cs="Calibri"/>
                <w:color w:val="000000" w:themeColor="text1"/>
              </w:rPr>
            </w:pPr>
            <w:r w:rsidRPr="34140EC3">
              <w:rPr>
                <w:rStyle w:val="normaltextrun"/>
                <w:rFonts w:cs="Calibri"/>
                <w:color w:val="000000" w:themeColor="text1"/>
              </w:rPr>
              <w:t>Be able to provide written reports, collate and present statistical information.</w:t>
            </w:r>
          </w:p>
          <w:p w:rsidRPr="00983E5D" w:rsidR="000760F6" w:rsidP="34140EC3" w:rsidRDefault="000760F6" w14:paraId="66E87EA1" w14:textId="658C5EA2">
            <w:pPr>
              <w:spacing w:after="0" w:line="240" w:lineRule="auto"/>
              <w:ind w:left="1080"/>
              <w:rPr>
                <w:rFonts w:cs="Calibri"/>
                <w:color w:val="000000" w:themeColor="text1"/>
              </w:rPr>
            </w:pPr>
          </w:p>
          <w:p w:rsidRPr="00983E5D" w:rsidR="000760F6" w:rsidP="34140EC3" w:rsidRDefault="014AAAD7" w14:paraId="104B2C3B" w14:textId="698C8457">
            <w:pPr>
              <w:spacing w:after="0" w:line="240" w:lineRule="auto"/>
              <w:rPr>
                <w:rFonts w:cs="Calibri"/>
                <w:color w:val="000000" w:themeColor="text1"/>
              </w:rPr>
            </w:pPr>
            <w:r w:rsidRPr="34140EC3">
              <w:rPr>
                <w:rStyle w:val="normaltextrun"/>
                <w:rFonts w:cs="Calibri"/>
                <w:color w:val="000000" w:themeColor="text1"/>
              </w:rPr>
              <w:t>Proven ability to communicate effectively, both verbally and in writing at all levels.  Excellent interpersonal skills.</w:t>
            </w:r>
          </w:p>
          <w:p w:rsidRPr="00983E5D" w:rsidR="000760F6" w:rsidP="34140EC3" w:rsidRDefault="000760F6" w14:paraId="5ABA09D8" w14:textId="2F055A17">
            <w:pPr>
              <w:spacing w:after="0" w:line="240" w:lineRule="auto"/>
              <w:ind w:left="1080"/>
              <w:rPr>
                <w:rFonts w:cs="Calibri"/>
                <w:color w:val="000000" w:themeColor="text1"/>
              </w:rPr>
            </w:pPr>
          </w:p>
          <w:p w:rsidRPr="00983E5D" w:rsidR="000760F6" w:rsidP="34140EC3" w:rsidRDefault="014AAAD7" w14:paraId="5F4D8FDD" w14:textId="47E2FD50">
            <w:pPr>
              <w:spacing w:after="0" w:line="240" w:lineRule="auto"/>
              <w:rPr>
                <w:rFonts w:cs="Calibri"/>
                <w:color w:val="000000" w:themeColor="text1"/>
              </w:rPr>
            </w:pPr>
            <w:r w:rsidRPr="34140EC3">
              <w:rPr>
                <w:rStyle w:val="normaltextrun"/>
                <w:rFonts w:cs="Calibri"/>
                <w:color w:val="000000" w:themeColor="text1"/>
              </w:rPr>
              <w:t>Be innovative and practical in approaching the people we support needs, particularly those who perceive that they have failed in the past.</w:t>
            </w:r>
          </w:p>
          <w:p w:rsidRPr="00983E5D" w:rsidR="000760F6" w:rsidP="34140EC3" w:rsidRDefault="000760F6" w14:paraId="12D1801B" w14:textId="6374582B">
            <w:pPr>
              <w:spacing w:after="0" w:line="240" w:lineRule="auto"/>
              <w:ind w:left="1080"/>
              <w:rPr>
                <w:rFonts w:cs="Calibri"/>
                <w:color w:val="000000" w:themeColor="text1"/>
              </w:rPr>
            </w:pPr>
          </w:p>
          <w:p w:rsidRPr="00983E5D" w:rsidR="000760F6" w:rsidP="34140EC3" w:rsidRDefault="014AAAD7" w14:paraId="4F0D5D4E" w14:textId="79EC366F">
            <w:pPr>
              <w:spacing w:after="0" w:line="240" w:lineRule="auto"/>
              <w:rPr>
                <w:rFonts w:cs="Calibri"/>
                <w:color w:val="000000" w:themeColor="text1"/>
              </w:rPr>
            </w:pPr>
            <w:r w:rsidRPr="34140EC3">
              <w:rPr>
                <w:rStyle w:val="normaltextrun"/>
                <w:rFonts w:cs="Calibri"/>
                <w:color w:val="000000" w:themeColor="text1"/>
              </w:rPr>
              <w:t>Ability to work methodically with attention to detail and keep good statistics, case notes and records.</w:t>
            </w:r>
          </w:p>
          <w:p w:rsidRPr="00983E5D" w:rsidR="000760F6" w:rsidP="34140EC3" w:rsidRDefault="000760F6" w14:paraId="35D6B7C4" w14:textId="0579375A">
            <w:pPr>
              <w:spacing w:after="0" w:line="240" w:lineRule="auto"/>
              <w:rPr>
                <w:rFonts w:cs="Calibri"/>
                <w:color w:val="000000" w:themeColor="text1"/>
              </w:rPr>
            </w:pPr>
          </w:p>
          <w:p w:rsidRPr="00983E5D" w:rsidR="000760F6" w:rsidP="34140EC3" w:rsidRDefault="014AAAD7" w14:paraId="1341D66C" w14:textId="1D96F507">
            <w:pPr>
              <w:spacing w:after="0" w:line="240" w:lineRule="auto"/>
              <w:rPr>
                <w:rFonts w:cs="Calibri"/>
                <w:color w:val="FF0000"/>
              </w:rPr>
            </w:pPr>
            <w:r w:rsidRPr="34140EC3">
              <w:rPr>
                <w:rStyle w:val="normaltextrun"/>
                <w:rFonts w:cs="Calibri"/>
                <w:color w:val="000000" w:themeColor="text1"/>
              </w:rPr>
              <w:t>Can manage time effectively and possess good organisational skills</w:t>
            </w:r>
            <w:r w:rsidRPr="34140EC3">
              <w:rPr>
                <w:rStyle w:val="normaltextrun"/>
                <w:rFonts w:cs="Calibri"/>
                <w:color w:val="FF0000"/>
              </w:rPr>
              <w:t>.</w:t>
            </w:r>
          </w:p>
          <w:p w:rsidRPr="00983E5D" w:rsidR="000760F6" w:rsidP="34140EC3" w:rsidRDefault="000760F6" w14:paraId="1194891A" w14:textId="69741CCE">
            <w:pPr>
              <w:spacing w:after="0" w:line="240" w:lineRule="auto"/>
              <w:rPr>
                <w:rFonts w:cs="Calibri"/>
                <w:color w:val="000000" w:themeColor="text1"/>
              </w:rPr>
            </w:pPr>
          </w:p>
          <w:p w:rsidRPr="00983E5D" w:rsidR="000760F6" w:rsidP="34140EC3" w:rsidRDefault="014AAAD7" w14:paraId="7183A579" w14:textId="084B90D3">
            <w:pPr>
              <w:spacing w:after="0" w:line="240" w:lineRule="auto"/>
              <w:rPr>
                <w:rFonts w:cs="Calibri"/>
                <w:color w:val="000000" w:themeColor="text1"/>
              </w:rPr>
            </w:pPr>
            <w:r w:rsidRPr="34140EC3">
              <w:rPr>
                <w:rStyle w:val="normaltextrun"/>
                <w:rFonts w:cs="Calibri"/>
                <w:color w:val="000000" w:themeColor="text1"/>
              </w:rPr>
              <w:t>Able to remain calm and deal with difficult/challenging behaviour, in accordance with agreed policy, and in a non-confrontational manner. Including death, fire, self-injurious behaviour, suicide attempts.</w:t>
            </w:r>
          </w:p>
          <w:p w:rsidRPr="00983E5D" w:rsidR="000760F6" w:rsidP="34140EC3" w:rsidRDefault="000760F6" w14:paraId="088EE931" w14:textId="763E7B4A">
            <w:pPr>
              <w:spacing w:after="0" w:line="240" w:lineRule="auto"/>
              <w:rPr>
                <w:rFonts w:cs="Calibri"/>
                <w:color w:val="000000" w:themeColor="text1"/>
              </w:rPr>
            </w:pPr>
          </w:p>
          <w:p w:rsidRPr="00983E5D" w:rsidR="000760F6" w:rsidP="34140EC3" w:rsidRDefault="014AAAD7" w14:paraId="7D84999B" w14:textId="55A7DBEC">
            <w:pPr>
              <w:pStyle w:val="NormalWeb"/>
              <w:rPr>
                <w:rFonts w:ascii="Calibri" w:hAnsi="Calibri" w:eastAsia="Calibri" w:cs="Calibri"/>
                <w:color w:val="000000" w:themeColor="text1"/>
                <w:sz w:val="22"/>
                <w:szCs w:val="22"/>
              </w:rPr>
            </w:pPr>
            <w:r w:rsidRPr="34140EC3">
              <w:rPr>
                <w:rFonts w:ascii="Calibri" w:hAnsi="Calibri" w:eastAsia="Calibri" w:cs="Calibri"/>
                <w:b/>
                <w:bCs/>
                <w:color w:val="000000" w:themeColor="text1"/>
                <w:sz w:val="22"/>
                <w:szCs w:val="22"/>
              </w:rPr>
              <w:t>General</w:t>
            </w:r>
          </w:p>
          <w:p w:rsidRPr="00A56101" w:rsidR="000760F6" w:rsidP="00A56101" w:rsidRDefault="014AAAD7" w14:paraId="64ED9397" w14:textId="0DE2088B">
            <w:pPr>
              <w:pStyle w:val="NormalWeb"/>
              <w:rPr>
                <w:rFonts w:ascii="Calibri" w:hAnsi="Calibri" w:eastAsia="Calibri" w:cs="Calibri"/>
                <w:color w:val="000000" w:themeColor="text1"/>
                <w:sz w:val="22"/>
                <w:szCs w:val="22"/>
              </w:rPr>
            </w:pPr>
            <w:r w:rsidRPr="34140EC3">
              <w:rPr>
                <w:rFonts w:ascii="Calibri" w:hAnsi="Calibri" w:eastAsia="Calibri" w:cs="Calibri"/>
                <w:color w:val="000000" w:themeColor="text1"/>
                <w:sz w:val="22"/>
                <w:szCs w:val="22"/>
              </w:rPr>
              <w:t>You will attend regular team meetings as part of team and service awareness and for the purpose of team and personal development.</w:t>
            </w:r>
          </w:p>
          <w:p w:rsidRPr="00A56101" w:rsidR="000760F6" w:rsidP="00A56101" w:rsidRDefault="014AAAD7" w14:paraId="479E902C" w14:textId="433856CE">
            <w:pPr>
              <w:pStyle w:val="NormalWeb"/>
              <w:rPr>
                <w:rFonts w:ascii="Calibri" w:hAnsi="Calibri" w:eastAsia="Calibri" w:cs="Calibri"/>
                <w:color w:val="000000" w:themeColor="text1"/>
                <w:sz w:val="22"/>
                <w:szCs w:val="22"/>
              </w:rPr>
            </w:pPr>
            <w:r w:rsidRPr="34140EC3">
              <w:rPr>
                <w:rFonts w:ascii="Calibri" w:hAnsi="Calibri" w:eastAsia="Calibri" w:cs="Calibri"/>
                <w:color w:val="000000" w:themeColor="text1"/>
                <w:sz w:val="22"/>
                <w:szCs w:val="22"/>
              </w:rPr>
              <w:t>Financial considerations will be a core element of every team member role. Ensuring that all our activities are cost effective and in line with budgetary requirements.</w:t>
            </w:r>
          </w:p>
          <w:p w:rsidRPr="00A56101" w:rsidR="000760F6" w:rsidP="00A56101" w:rsidRDefault="014AAAD7" w14:paraId="2B01B439" w14:textId="089342C8">
            <w:pPr>
              <w:pStyle w:val="NormalWeb"/>
              <w:rPr>
                <w:rFonts w:ascii="Calibri" w:hAnsi="Calibri" w:eastAsia="Calibri" w:cs="Calibri"/>
                <w:color w:val="000000" w:themeColor="text1"/>
                <w:sz w:val="22"/>
                <w:szCs w:val="22"/>
              </w:rPr>
            </w:pPr>
            <w:r w:rsidRPr="34140EC3">
              <w:rPr>
                <w:rFonts w:ascii="Calibri" w:hAnsi="Calibri" w:eastAsia="Calibri" w:cs="Calibri"/>
                <w:color w:val="000000" w:themeColor="text1"/>
                <w:sz w:val="22"/>
                <w:szCs w:val="22"/>
              </w:rPr>
              <w:t>You will use professional curiosity in all areas to ensure that people using our service can be confident in our safeguarding capabilities.</w:t>
            </w:r>
          </w:p>
          <w:p w:rsidRPr="00A56101" w:rsidR="000760F6" w:rsidP="00A56101" w:rsidRDefault="014AAAD7" w14:paraId="5BD821B7" w14:textId="15F11229">
            <w:pPr>
              <w:pStyle w:val="NormalWeb"/>
              <w:rPr>
                <w:rFonts w:ascii="Calibri" w:hAnsi="Calibri" w:eastAsia="Calibri" w:cs="Calibri"/>
                <w:color w:val="FF0000"/>
                <w:sz w:val="22"/>
                <w:szCs w:val="22"/>
              </w:rPr>
            </w:pPr>
            <w:r w:rsidRPr="34140EC3">
              <w:rPr>
                <w:rFonts w:ascii="Calibri" w:hAnsi="Calibri" w:eastAsia="Calibri" w:cs="Calibri"/>
                <w:color w:val="000000" w:themeColor="text1"/>
                <w:sz w:val="22"/>
                <w:szCs w:val="22"/>
              </w:rPr>
              <w:t>St Martins promotes and endorses a flexible approach to our work and expects all team members to be flexible and open to new ways of working as appropriate to your role. As we learn, we share, we develop, we grow</w:t>
            </w:r>
            <w:r w:rsidRPr="34140EC3">
              <w:rPr>
                <w:rFonts w:ascii="Calibri" w:hAnsi="Calibri" w:eastAsia="Calibri" w:cs="Calibri"/>
                <w:color w:val="FF0000"/>
                <w:sz w:val="22"/>
                <w:szCs w:val="22"/>
              </w:rPr>
              <w:t>.</w:t>
            </w:r>
          </w:p>
          <w:p w:rsidRPr="00983E5D" w:rsidR="000760F6" w:rsidP="34140EC3" w:rsidRDefault="014AAAD7" w14:paraId="26E06E88" w14:textId="52DC54C2">
            <w:pPr>
              <w:rPr>
                <w:rFonts w:cs="Calibri"/>
                <w:color w:val="000000" w:themeColor="text1"/>
              </w:rPr>
            </w:pPr>
            <w:r w:rsidRPr="34140EC3">
              <w:rPr>
                <w:rFonts w:cs="Calibri"/>
                <w:color w:val="000000" w:themeColor="text1"/>
              </w:rPr>
              <w:t>Ability and willingness to be flexible and work some unsociable hours, including evenings, weekends and Bank Holidays</w:t>
            </w:r>
          </w:p>
        </w:tc>
      </w:tr>
    </w:tbl>
    <w:p w:rsidRPr="000760F6" w:rsidR="001C5776" w:rsidP="000760F6" w:rsidRDefault="001C5776" w14:paraId="7074441D" w14:textId="77777777">
      <w:pPr>
        <w:pStyle w:val="BodyText"/>
        <w:rPr>
          <w:rFonts w:eastAsia="Calibri"/>
          <w:sz w:val="22"/>
          <w:szCs w:val="22"/>
        </w:rPr>
      </w:pPr>
    </w:p>
    <w:p w:rsidRPr="000760F6" w:rsidR="000760F6" w:rsidP="000760F6" w:rsidRDefault="000760F6" w14:paraId="605E5EF9" w14:textId="1F6E6581">
      <w:pPr>
        <w:pStyle w:val="BodyText"/>
        <w:rPr>
          <w:rFonts w:eastAsia="Calibri"/>
          <w:sz w:val="22"/>
          <w:szCs w:val="22"/>
        </w:rPr>
      </w:pPr>
    </w:p>
    <w:p w:rsidRPr="000760F6" w:rsidR="000760F6" w:rsidP="000760F6" w:rsidRDefault="000760F6" w14:paraId="6938C0AE" w14:textId="77777777">
      <w:pPr>
        <w:pStyle w:val="BodyText"/>
        <w:rPr>
          <w:rFonts w:eastAsia="Calibri"/>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Pr="000760F6" w:rsidR="00BF4B32" w:rsidTr="08FDC608" w14:paraId="7D801BE3" w14:textId="77777777">
        <w:tc>
          <w:tcPr>
            <w:tcW w:w="5000" w:type="pct"/>
            <w:tcBorders>
              <w:bottom w:val="single" w:color="auto" w:sz="4" w:space="0"/>
            </w:tcBorders>
            <w:shd w:val="clear" w:color="auto" w:fill="CCCCCC"/>
            <w:tcMar/>
          </w:tcPr>
          <w:p w:rsidR="3E9024CB" w:rsidP="08FDC608" w:rsidRDefault="3E9024CB" w14:paraId="491CB763" w14:textId="6CA55DB6">
            <w:pPr>
              <w:pStyle w:val="BodyText"/>
              <w:spacing w:after="0" w:line="240" w:lineRule="auto"/>
              <w:jc w:val="both"/>
              <w:rPr>
                <w:noProof w:val="0"/>
                <w:lang w:val="en-GB"/>
              </w:rPr>
            </w:pPr>
            <w:r w:rsidRPr="08FDC608" w:rsidR="3E9024CB">
              <w:rPr>
                <w:rFonts w:ascii="Calibri" w:hAnsi="Calibri" w:eastAsia="Calibri" w:cs="Calibri"/>
                <w:b w:val="1"/>
                <w:bCs w:val="1"/>
                <w:i w:val="0"/>
                <w:iCs w:val="0"/>
                <w:caps w:val="0"/>
                <w:smallCaps w:val="0"/>
                <w:noProof w:val="0"/>
                <w:color w:val="000000" w:themeColor="text1" w:themeTint="FF" w:themeShade="FF"/>
                <w:sz w:val="22"/>
                <w:szCs w:val="22"/>
                <w:lang w:val="en-GB"/>
              </w:rPr>
              <w:t>Dimensions</w:t>
            </w:r>
          </w:p>
          <w:p w:rsidRPr="000760F6" w:rsidR="00BF4B32" w:rsidP="000760F6" w:rsidRDefault="00BF4B32" w14:paraId="18974007" w14:textId="77777777">
            <w:pPr>
              <w:pStyle w:val="BodyText"/>
              <w:rPr>
                <w:rFonts w:eastAsia="Calibri"/>
                <w:sz w:val="22"/>
                <w:szCs w:val="22"/>
              </w:rPr>
            </w:pPr>
          </w:p>
        </w:tc>
      </w:tr>
      <w:tr w:rsidRPr="000760F6" w:rsidR="00BF4B32" w:rsidTr="08FDC608" w14:paraId="54BA6EDE" w14:textId="77777777">
        <w:trPr>
          <w:trHeight w:val="621"/>
        </w:trPr>
        <w:tc>
          <w:tcPr>
            <w:tcW w:w="5000" w:type="pct"/>
            <w:tcMar/>
          </w:tcPr>
          <w:p w:rsidRPr="00A06755" w:rsidR="000760F6" w:rsidP="00A06755" w:rsidRDefault="000760F6" w14:paraId="193E2C45" w14:textId="3C1D1D59">
            <w:pPr>
              <w:pStyle w:val="BodyText"/>
              <w:rPr>
                <w:rFonts w:asciiTheme="minorHAnsi" w:hAnsiTheme="minorHAnsi" w:eastAsiaTheme="minorHAnsi" w:cstheme="minorBidi"/>
                <w:bCs/>
                <w:sz w:val="22"/>
                <w:szCs w:val="22"/>
              </w:rPr>
            </w:pPr>
            <w:r w:rsidRPr="00A06755">
              <w:rPr>
                <w:rFonts w:asciiTheme="minorHAnsi" w:hAnsiTheme="minorHAnsi" w:eastAsiaTheme="minorHAnsi" w:cstheme="minorBidi"/>
                <w:bCs/>
                <w:sz w:val="22"/>
                <w:szCs w:val="22"/>
              </w:rPr>
              <w:t>Department/Location:</w:t>
            </w:r>
            <w:r w:rsidRPr="00A06755" w:rsidR="00A06755">
              <w:rPr>
                <w:rFonts w:asciiTheme="minorHAnsi" w:hAnsiTheme="minorHAnsi" w:eastAsiaTheme="minorHAnsi" w:cstheme="minorBidi"/>
                <w:bCs/>
                <w:sz w:val="22"/>
                <w:szCs w:val="22"/>
              </w:rPr>
              <w:t xml:space="preserve"> </w:t>
            </w:r>
            <w:r w:rsidRPr="00A06755">
              <w:rPr>
                <w:rFonts w:asciiTheme="minorHAnsi" w:hAnsiTheme="minorHAnsi" w:eastAsiaTheme="minorHAnsi" w:cstheme="minorBidi"/>
                <w:bCs/>
                <w:sz w:val="22"/>
                <w:szCs w:val="22"/>
              </w:rPr>
              <w:t xml:space="preserve">Homeless Services </w:t>
            </w:r>
          </w:p>
          <w:p w:rsidRPr="00A06755" w:rsidR="000760F6" w:rsidP="00A06755" w:rsidRDefault="001C5776" w14:paraId="01350426" w14:textId="7D43E2D7">
            <w:pPr>
              <w:pStyle w:val="BodyText"/>
              <w:rPr>
                <w:rFonts w:asciiTheme="minorHAnsi" w:hAnsiTheme="minorHAnsi" w:eastAsiaTheme="minorHAnsi" w:cstheme="minorBidi"/>
                <w:bCs/>
                <w:sz w:val="22"/>
                <w:szCs w:val="22"/>
              </w:rPr>
            </w:pPr>
            <w:r w:rsidRPr="00A06755">
              <w:rPr>
                <w:rFonts w:asciiTheme="minorHAnsi" w:hAnsiTheme="minorHAnsi" w:eastAsiaTheme="minorHAnsi" w:cstheme="minorBidi"/>
                <w:bCs/>
                <w:sz w:val="22"/>
                <w:szCs w:val="22"/>
              </w:rPr>
              <w:t>Reports to:</w:t>
            </w:r>
            <w:r w:rsidR="00A06755">
              <w:rPr>
                <w:rFonts w:asciiTheme="minorHAnsi" w:hAnsiTheme="minorHAnsi" w:eastAsiaTheme="minorHAnsi" w:cstheme="minorBidi"/>
                <w:bCs/>
                <w:sz w:val="22"/>
                <w:szCs w:val="22"/>
              </w:rPr>
              <w:t xml:space="preserve"> </w:t>
            </w:r>
            <w:r w:rsidR="00D46A6D">
              <w:rPr>
                <w:rFonts w:asciiTheme="minorHAnsi" w:hAnsiTheme="minorHAnsi" w:eastAsiaTheme="minorHAnsi" w:cstheme="minorBidi"/>
                <w:bCs/>
                <w:sz w:val="22"/>
                <w:szCs w:val="22"/>
              </w:rPr>
              <w:t>Head of Homeless Support</w:t>
            </w:r>
            <w:r w:rsidR="006A79BA">
              <w:rPr>
                <w:rFonts w:asciiTheme="minorHAnsi" w:hAnsiTheme="minorHAnsi" w:eastAsiaTheme="minorHAnsi" w:cstheme="minorBidi"/>
                <w:bCs/>
                <w:sz w:val="22"/>
                <w:szCs w:val="22"/>
              </w:rPr>
              <w:t xml:space="preserve"> S</w:t>
            </w:r>
            <w:r w:rsidR="00D46A6D">
              <w:rPr>
                <w:rFonts w:asciiTheme="minorHAnsi" w:hAnsiTheme="minorHAnsi" w:eastAsiaTheme="minorHAnsi" w:cstheme="minorBidi"/>
                <w:bCs/>
                <w:sz w:val="22"/>
                <w:szCs w:val="22"/>
              </w:rPr>
              <w:t>ervices</w:t>
            </w:r>
          </w:p>
          <w:p w:rsidRPr="00A06755" w:rsidR="00BF4B32" w:rsidP="34140EC3" w:rsidRDefault="000760F6" w14:paraId="3A652147" w14:textId="75CBC9FB">
            <w:pPr>
              <w:pStyle w:val="BodyText"/>
              <w:rPr>
                <w:rFonts w:asciiTheme="minorHAnsi" w:hAnsiTheme="minorHAnsi" w:eastAsiaTheme="minorEastAsia" w:cstheme="minorBidi"/>
                <w:sz w:val="22"/>
                <w:szCs w:val="22"/>
              </w:rPr>
            </w:pPr>
            <w:r w:rsidRPr="34140EC3">
              <w:rPr>
                <w:rFonts w:asciiTheme="minorHAnsi" w:hAnsiTheme="minorHAnsi" w:eastAsiaTheme="minorEastAsia" w:cstheme="minorBidi"/>
                <w:sz w:val="22"/>
                <w:szCs w:val="22"/>
              </w:rPr>
              <w:t>Salary Range:</w:t>
            </w:r>
            <w:r w:rsidRPr="34140EC3" w:rsidR="00A06755">
              <w:rPr>
                <w:rFonts w:asciiTheme="minorHAnsi" w:hAnsiTheme="minorHAnsi" w:eastAsiaTheme="minorEastAsia" w:cstheme="minorBidi"/>
                <w:sz w:val="22"/>
                <w:szCs w:val="22"/>
              </w:rPr>
              <w:t xml:space="preserve"> </w:t>
            </w:r>
            <w:r w:rsidR="00A56101">
              <w:rPr>
                <w:rFonts w:asciiTheme="minorHAnsi" w:hAnsiTheme="minorHAnsi" w:eastAsiaTheme="minorEastAsia" w:cstheme="minorBidi"/>
                <w:sz w:val="22"/>
                <w:szCs w:val="22"/>
              </w:rPr>
              <w:t>22-25</w:t>
            </w:r>
          </w:p>
        </w:tc>
      </w:tr>
    </w:tbl>
    <w:p w:rsidR="001C5776" w:rsidP="0003043F" w:rsidRDefault="001C5776" w14:paraId="5B34BB66" w14:textId="77777777">
      <w:pPr>
        <w:rPr>
          <w:b/>
          <w:bCs/>
        </w:rPr>
      </w:pPr>
    </w:p>
    <w:p w:rsidR="00B97F7E" w:rsidP="00B97F7E" w:rsidRDefault="00B97F7E" w14:paraId="15640F3E" w14:textId="77777777">
      <w:pPr>
        <w:rPr>
          <w:b/>
          <w:bCs/>
        </w:rPr>
      </w:pPr>
      <w:r>
        <w:rPr>
          <w:b/>
          <w:bCs/>
        </w:rPr>
        <w:t>Person Specification</w:t>
      </w: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48"/>
        <w:gridCol w:w="4768"/>
      </w:tblGrid>
      <w:tr w:rsidRPr="00AC053E" w:rsidR="00B97F7E" w:rsidTr="34140EC3" w14:paraId="0FE23986" w14:textId="77777777">
        <w:tc>
          <w:tcPr>
            <w:tcW w:w="4248" w:type="dxa"/>
            <w:shd w:val="clear" w:color="auto" w:fill="BFBFBF" w:themeFill="background1" w:themeFillShade="BF"/>
          </w:tcPr>
          <w:p w:rsidRPr="00A56101" w:rsidR="00B97F7E" w:rsidP="00D267A6" w:rsidRDefault="00B97F7E" w14:paraId="3AA9744C" w14:textId="77777777">
            <w:pPr>
              <w:rPr>
                <w:b/>
              </w:rPr>
            </w:pPr>
            <w:r w:rsidRPr="00A56101">
              <w:rPr>
                <w:b/>
              </w:rPr>
              <w:t>Essential</w:t>
            </w:r>
          </w:p>
          <w:p w:rsidRPr="00A56101" w:rsidR="00B97F7E" w:rsidP="00D267A6" w:rsidRDefault="00B97F7E" w14:paraId="11DF58FC" w14:textId="77777777">
            <w:pPr>
              <w:rPr>
                <w:b/>
              </w:rPr>
            </w:pPr>
          </w:p>
        </w:tc>
        <w:tc>
          <w:tcPr>
            <w:tcW w:w="4768" w:type="dxa"/>
            <w:shd w:val="clear" w:color="auto" w:fill="BFBFBF" w:themeFill="background1" w:themeFillShade="BF"/>
          </w:tcPr>
          <w:p w:rsidRPr="00A56101" w:rsidR="00B97F7E" w:rsidP="00D267A6" w:rsidRDefault="00B97F7E" w14:paraId="40657910" w14:textId="77777777">
            <w:pPr>
              <w:rPr>
                <w:b/>
              </w:rPr>
            </w:pPr>
            <w:r w:rsidRPr="00A56101">
              <w:rPr>
                <w:b/>
              </w:rPr>
              <w:t>Desirable</w:t>
            </w:r>
          </w:p>
        </w:tc>
      </w:tr>
      <w:tr w:rsidRPr="00A06755" w:rsidR="00B97F7E" w:rsidTr="34140EC3" w14:paraId="5A6CEAC3" w14:textId="77777777">
        <w:tc>
          <w:tcPr>
            <w:tcW w:w="4248" w:type="dxa"/>
          </w:tcPr>
          <w:p w:rsidRPr="00A06755" w:rsidR="00B97F7E" w:rsidP="34140EC3" w:rsidRDefault="000760F6" w14:paraId="5AC911E3" w14:textId="37751C75">
            <w:pPr>
              <w:pStyle w:val="BodyText"/>
              <w:rPr>
                <w:rFonts w:asciiTheme="minorHAnsi" w:hAnsiTheme="minorHAnsi" w:eastAsiaTheme="minorEastAsia" w:cstheme="minorBidi"/>
                <w:sz w:val="22"/>
                <w:szCs w:val="22"/>
              </w:rPr>
            </w:pPr>
            <w:r w:rsidRPr="34140EC3">
              <w:rPr>
                <w:rFonts w:asciiTheme="minorHAnsi" w:hAnsiTheme="minorHAnsi" w:eastAsiaTheme="minorEastAsia" w:cstheme="minorBidi"/>
                <w:sz w:val="22"/>
                <w:szCs w:val="22"/>
              </w:rPr>
              <w:t>Relevant qualification in the field of housing, social work, or similar profession.</w:t>
            </w:r>
          </w:p>
        </w:tc>
        <w:tc>
          <w:tcPr>
            <w:tcW w:w="4768" w:type="dxa"/>
          </w:tcPr>
          <w:p w:rsidRPr="00A06755" w:rsidR="000760F6" w:rsidP="000760F6" w:rsidRDefault="000760F6" w14:paraId="6C63F7F4" w14:textId="77777777">
            <w:pPr>
              <w:pStyle w:val="BodyText"/>
              <w:rPr>
                <w:rFonts w:asciiTheme="minorHAnsi" w:hAnsiTheme="minorHAnsi" w:eastAsiaTheme="minorHAnsi" w:cstheme="minorBidi"/>
                <w:bCs/>
                <w:sz w:val="22"/>
                <w:szCs w:val="22"/>
              </w:rPr>
            </w:pPr>
            <w:r w:rsidRPr="00A06755">
              <w:rPr>
                <w:rFonts w:asciiTheme="minorHAnsi" w:hAnsiTheme="minorHAnsi" w:eastAsiaTheme="minorHAnsi" w:cstheme="minorBidi"/>
                <w:bCs/>
                <w:sz w:val="22"/>
                <w:szCs w:val="22"/>
              </w:rPr>
              <w:t>NVQ Level 3 Leadership and Management</w:t>
            </w:r>
          </w:p>
          <w:p w:rsidRPr="00A06755" w:rsidR="00B97F7E" w:rsidP="000760F6" w:rsidRDefault="00B97F7E" w14:paraId="6EC01830" w14:textId="4CD3F75A">
            <w:pPr>
              <w:pStyle w:val="BodyText"/>
              <w:rPr>
                <w:rFonts w:asciiTheme="minorHAnsi" w:hAnsiTheme="minorHAnsi" w:eastAsiaTheme="minorHAnsi" w:cstheme="minorBidi"/>
                <w:bCs/>
                <w:sz w:val="22"/>
                <w:szCs w:val="22"/>
              </w:rPr>
            </w:pPr>
          </w:p>
        </w:tc>
      </w:tr>
      <w:tr w:rsidRPr="00A06755" w:rsidR="000760F6" w:rsidTr="34140EC3" w14:paraId="54C6D220" w14:textId="77777777">
        <w:tc>
          <w:tcPr>
            <w:tcW w:w="4248" w:type="dxa"/>
          </w:tcPr>
          <w:p w:rsidRPr="00A06755" w:rsidR="000760F6" w:rsidP="00F6581B" w:rsidRDefault="00A56101" w14:paraId="4C7C4C2B" w14:textId="4C16BF62">
            <w:pPr>
              <w:pStyle w:val="BodyText"/>
              <w:jc w:val="left"/>
              <w:rPr>
                <w:rFonts w:asciiTheme="minorHAnsi" w:hAnsiTheme="minorHAnsi" w:eastAsiaTheme="minorEastAsia" w:cstheme="minorBidi"/>
                <w:sz w:val="22"/>
                <w:szCs w:val="22"/>
              </w:rPr>
            </w:pPr>
            <w:r w:rsidRPr="34140EC3">
              <w:rPr>
                <w:rFonts w:asciiTheme="minorHAnsi" w:hAnsiTheme="minorHAnsi" w:eastAsiaTheme="minorEastAsia" w:cstheme="minorBidi"/>
                <w:sz w:val="22"/>
                <w:szCs w:val="22"/>
              </w:rPr>
              <w:t xml:space="preserve">Minimum </w:t>
            </w:r>
            <w:r>
              <w:rPr>
                <w:rFonts w:asciiTheme="minorHAnsi" w:hAnsiTheme="minorHAnsi" w:eastAsiaTheme="minorEastAsia" w:cstheme="minorBidi"/>
                <w:sz w:val="22"/>
                <w:szCs w:val="22"/>
              </w:rPr>
              <w:t>3</w:t>
            </w:r>
            <w:r w:rsidRPr="34140EC3" w:rsidR="000760F6">
              <w:rPr>
                <w:rFonts w:asciiTheme="minorHAnsi" w:hAnsiTheme="minorHAnsi" w:eastAsiaTheme="minorEastAsia" w:cstheme="minorBidi"/>
                <w:sz w:val="22"/>
                <w:szCs w:val="22"/>
              </w:rPr>
              <w:t xml:space="preserve"> years direct experience of working with the homeless or other closely related field of work, either in the voluntary or statutory sector.</w:t>
            </w:r>
          </w:p>
        </w:tc>
        <w:tc>
          <w:tcPr>
            <w:tcW w:w="4768" w:type="dxa"/>
          </w:tcPr>
          <w:p w:rsidRPr="00A06755" w:rsidR="000760F6" w:rsidP="000760F6" w:rsidRDefault="000760F6" w14:paraId="38421720" w14:textId="77777777">
            <w:pPr>
              <w:pStyle w:val="BodyText"/>
              <w:rPr>
                <w:rFonts w:asciiTheme="minorHAnsi" w:hAnsiTheme="minorHAnsi" w:eastAsiaTheme="minorHAnsi" w:cstheme="minorBidi"/>
                <w:bCs/>
                <w:sz w:val="22"/>
                <w:szCs w:val="22"/>
              </w:rPr>
            </w:pPr>
            <w:r w:rsidRPr="00A06755">
              <w:rPr>
                <w:rFonts w:asciiTheme="minorHAnsi" w:hAnsiTheme="minorHAnsi" w:eastAsiaTheme="minorHAnsi" w:cstheme="minorBidi"/>
                <w:bCs/>
                <w:sz w:val="22"/>
                <w:szCs w:val="22"/>
              </w:rPr>
              <w:t>Experience of attending regular statutory multi agency meetings</w:t>
            </w:r>
          </w:p>
          <w:p w:rsidRPr="00A06755" w:rsidR="000760F6" w:rsidP="000760F6" w:rsidRDefault="000760F6" w14:paraId="5A7E04CF" w14:textId="77777777">
            <w:pPr>
              <w:pStyle w:val="BodyText"/>
              <w:rPr>
                <w:rFonts w:asciiTheme="minorHAnsi" w:hAnsiTheme="minorHAnsi" w:eastAsiaTheme="minorHAnsi" w:cstheme="minorBidi"/>
                <w:bCs/>
                <w:sz w:val="22"/>
                <w:szCs w:val="22"/>
              </w:rPr>
            </w:pPr>
          </w:p>
          <w:p w:rsidRPr="00A06755" w:rsidR="000760F6" w:rsidP="000760F6" w:rsidRDefault="000760F6" w14:paraId="5782ECE4" w14:textId="40BC9AC4">
            <w:pPr>
              <w:pStyle w:val="BodyText"/>
              <w:rPr>
                <w:rFonts w:asciiTheme="minorHAnsi" w:hAnsiTheme="minorHAnsi" w:eastAsiaTheme="minorHAnsi" w:cstheme="minorBidi"/>
                <w:bCs/>
                <w:sz w:val="22"/>
                <w:szCs w:val="22"/>
              </w:rPr>
            </w:pPr>
          </w:p>
        </w:tc>
      </w:tr>
      <w:tr w:rsidRPr="00A06755" w:rsidR="000760F6" w:rsidTr="34140EC3" w14:paraId="1326CC84" w14:textId="77777777">
        <w:trPr>
          <w:trHeight w:val="595"/>
        </w:trPr>
        <w:tc>
          <w:tcPr>
            <w:tcW w:w="4248" w:type="dxa"/>
          </w:tcPr>
          <w:p w:rsidRPr="00A06755" w:rsidR="000760F6" w:rsidP="34140EC3" w:rsidRDefault="000760F6" w14:paraId="16CB72AA" w14:textId="06EC6C86">
            <w:pPr>
              <w:pStyle w:val="BodyText"/>
              <w:rPr>
                <w:rFonts w:asciiTheme="minorHAnsi" w:hAnsiTheme="minorHAnsi" w:eastAsiaTheme="minorEastAsia" w:cstheme="minorBidi"/>
                <w:sz w:val="22"/>
                <w:szCs w:val="22"/>
              </w:rPr>
            </w:pPr>
            <w:r w:rsidRPr="34140EC3">
              <w:rPr>
                <w:rFonts w:asciiTheme="minorHAnsi" w:hAnsiTheme="minorHAnsi" w:eastAsiaTheme="minorEastAsia" w:cstheme="minorBidi"/>
                <w:sz w:val="22"/>
                <w:szCs w:val="22"/>
              </w:rPr>
              <w:t>Have experience of managing a multi-disciplinary team and providing them with full support and supervision.</w:t>
            </w:r>
          </w:p>
        </w:tc>
        <w:tc>
          <w:tcPr>
            <w:tcW w:w="4768" w:type="dxa"/>
          </w:tcPr>
          <w:p w:rsidRPr="00A06755" w:rsidR="000760F6" w:rsidP="000760F6" w:rsidRDefault="000760F6" w14:paraId="49606C47" w14:textId="36FDE705">
            <w:pPr>
              <w:pStyle w:val="BodyText"/>
              <w:rPr>
                <w:rFonts w:asciiTheme="minorHAnsi" w:hAnsiTheme="minorHAnsi" w:eastAsiaTheme="minorHAnsi" w:cstheme="minorBidi"/>
                <w:bCs/>
                <w:sz w:val="22"/>
                <w:szCs w:val="22"/>
              </w:rPr>
            </w:pPr>
          </w:p>
        </w:tc>
      </w:tr>
      <w:tr w:rsidRPr="00A06755" w:rsidR="000760F6" w:rsidTr="34140EC3" w14:paraId="13360AF2" w14:textId="77777777">
        <w:tc>
          <w:tcPr>
            <w:tcW w:w="4248" w:type="dxa"/>
          </w:tcPr>
          <w:p w:rsidRPr="00A06755" w:rsidR="000760F6" w:rsidP="34140EC3" w:rsidRDefault="000760F6" w14:paraId="2D772385" w14:textId="39AB9C9B">
            <w:pPr>
              <w:pStyle w:val="BodyText"/>
              <w:rPr>
                <w:rFonts w:asciiTheme="minorHAnsi" w:hAnsiTheme="minorHAnsi" w:eastAsiaTheme="minorEastAsia" w:cstheme="minorBidi"/>
                <w:sz w:val="22"/>
                <w:szCs w:val="22"/>
              </w:rPr>
            </w:pPr>
            <w:r w:rsidRPr="34140EC3">
              <w:rPr>
                <w:rFonts w:asciiTheme="minorHAnsi" w:hAnsiTheme="minorHAnsi" w:eastAsiaTheme="minorEastAsia" w:cstheme="minorBidi"/>
                <w:sz w:val="22"/>
                <w:szCs w:val="22"/>
              </w:rPr>
              <w:t>Experience of monitoring and controlling a budget.</w:t>
            </w:r>
          </w:p>
        </w:tc>
        <w:tc>
          <w:tcPr>
            <w:tcW w:w="4768" w:type="dxa"/>
          </w:tcPr>
          <w:p w:rsidRPr="00A06755" w:rsidR="000760F6" w:rsidP="000760F6" w:rsidRDefault="000760F6" w14:paraId="4E9A5EDC" w14:textId="790BB151">
            <w:pPr>
              <w:pStyle w:val="BodyText"/>
              <w:rPr>
                <w:rFonts w:asciiTheme="minorHAnsi" w:hAnsiTheme="minorHAnsi" w:eastAsiaTheme="minorHAnsi" w:cstheme="minorBidi"/>
                <w:bCs/>
                <w:sz w:val="22"/>
                <w:szCs w:val="22"/>
              </w:rPr>
            </w:pPr>
          </w:p>
        </w:tc>
      </w:tr>
      <w:tr w:rsidRPr="00A06755" w:rsidR="000760F6" w:rsidTr="34140EC3" w14:paraId="48CA685C" w14:textId="77777777">
        <w:tc>
          <w:tcPr>
            <w:tcW w:w="4248" w:type="dxa"/>
          </w:tcPr>
          <w:p w:rsidRPr="00A06755" w:rsidR="000760F6" w:rsidP="34140EC3" w:rsidRDefault="0016445E" w14:paraId="3305EFFD" w14:textId="03972F50">
            <w:pPr>
              <w:pStyle w:val="BodyText"/>
              <w:rPr>
                <w:rFonts w:asciiTheme="minorHAnsi" w:hAnsiTheme="minorHAnsi" w:eastAsiaTheme="minorEastAsia" w:cstheme="minorBidi"/>
                <w:sz w:val="22"/>
                <w:szCs w:val="22"/>
              </w:rPr>
            </w:pPr>
            <w:r w:rsidRPr="0016445E">
              <w:rPr>
                <w:rFonts w:asciiTheme="minorHAnsi" w:hAnsiTheme="minorHAnsi" w:eastAsiaTheme="minorEastAsia" w:cstheme="minorBidi"/>
                <w:sz w:val="22"/>
                <w:szCs w:val="22"/>
              </w:rPr>
              <w:t xml:space="preserve">Experience of assessing ‘Risk’ for Health &amp; Safety purposes and </w:t>
            </w:r>
            <w:proofErr w:type="gramStart"/>
            <w:r w:rsidRPr="0016445E">
              <w:rPr>
                <w:rFonts w:asciiTheme="minorHAnsi" w:hAnsiTheme="minorHAnsi" w:eastAsiaTheme="minorEastAsia" w:cstheme="minorBidi"/>
                <w:sz w:val="22"/>
                <w:szCs w:val="22"/>
              </w:rPr>
              <w:t>with regard to</w:t>
            </w:r>
            <w:proofErr w:type="gramEnd"/>
            <w:r w:rsidRPr="0016445E">
              <w:rPr>
                <w:rFonts w:asciiTheme="minorHAnsi" w:hAnsiTheme="minorHAnsi" w:eastAsiaTheme="minorEastAsia" w:cstheme="minorBidi"/>
                <w:sz w:val="22"/>
                <w:szCs w:val="22"/>
              </w:rPr>
              <w:t xml:space="preserve"> ‘People we support’. </w:t>
            </w:r>
          </w:p>
        </w:tc>
        <w:tc>
          <w:tcPr>
            <w:tcW w:w="4768" w:type="dxa"/>
          </w:tcPr>
          <w:p w:rsidRPr="00A06755" w:rsidR="000760F6" w:rsidP="000760F6" w:rsidRDefault="000760F6" w14:paraId="05D49E52" w14:textId="77777777">
            <w:pPr>
              <w:pStyle w:val="BodyText"/>
              <w:rPr>
                <w:rFonts w:asciiTheme="minorHAnsi" w:hAnsiTheme="minorHAnsi" w:eastAsiaTheme="minorHAnsi" w:cstheme="minorBidi"/>
                <w:bCs/>
                <w:sz w:val="22"/>
                <w:szCs w:val="22"/>
              </w:rPr>
            </w:pPr>
          </w:p>
        </w:tc>
      </w:tr>
      <w:tr w:rsidRPr="00A06755" w:rsidR="000760F6" w:rsidTr="34140EC3" w14:paraId="40FF99B7" w14:textId="77777777">
        <w:tc>
          <w:tcPr>
            <w:tcW w:w="4248" w:type="dxa"/>
          </w:tcPr>
          <w:p w:rsidRPr="00A06755" w:rsidR="000760F6" w:rsidP="34140EC3" w:rsidRDefault="000760F6" w14:paraId="18127095" w14:textId="0247BDCF">
            <w:pPr>
              <w:pStyle w:val="BodyText"/>
              <w:rPr>
                <w:rFonts w:asciiTheme="minorHAnsi" w:hAnsiTheme="minorHAnsi" w:eastAsiaTheme="minorEastAsia" w:cstheme="minorBidi"/>
                <w:sz w:val="22"/>
                <w:szCs w:val="22"/>
              </w:rPr>
            </w:pPr>
            <w:r w:rsidRPr="34140EC3">
              <w:rPr>
                <w:rFonts w:asciiTheme="minorHAnsi" w:hAnsiTheme="minorHAnsi" w:eastAsiaTheme="minorEastAsia" w:cstheme="minorBidi"/>
                <w:sz w:val="22"/>
                <w:szCs w:val="22"/>
              </w:rPr>
              <w:t>Experience of working with committees, writing and presenting reports.</w:t>
            </w:r>
          </w:p>
        </w:tc>
        <w:tc>
          <w:tcPr>
            <w:tcW w:w="4768" w:type="dxa"/>
          </w:tcPr>
          <w:p w:rsidRPr="00A06755" w:rsidR="000760F6" w:rsidP="00A06755" w:rsidRDefault="000760F6" w14:paraId="1675D1D5" w14:textId="77777777">
            <w:pPr>
              <w:pStyle w:val="BodyText"/>
              <w:rPr>
                <w:rFonts w:asciiTheme="minorHAnsi" w:hAnsiTheme="minorHAnsi" w:eastAsiaTheme="minorHAnsi" w:cstheme="minorBidi"/>
                <w:bCs/>
                <w:sz w:val="22"/>
                <w:szCs w:val="22"/>
              </w:rPr>
            </w:pPr>
          </w:p>
        </w:tc>
      </w:tr>
      <w:tr w:rsidRPr="00A06755" w:rsidR="000760F6" w:rsidTr="34140EC3" w14:paraId="3D563CC1" w14:textId="77777777">
        <w:tc>
          <w:tcPr>
            <w:tcW w:w="4248" w:type="dxa"/>
          </w:tcPr>
          <w:p w:rsidRPr="0031242B" w:rsidR="000760F6" w:rsidP="0031242B" w:rsidRDefault="0031242B" w14:paraId="59019098" w14:textId="2661989B">
            <w:pPr>
              <w:pStyle w:val="BodyText"/>
              <w:jc w:val="left"/>
              <w:rPr>
                <w:rFonts w:asciiTheme="minorHAnsi" w:hAnsiTheme="minorHAnsi" w:eastAsiaTheme="minorHAnsi" w:cstheme="minorHAnsi"/>
                <w:bCs/>
                <w:sz w:val="22"/>
                <w:szCs w:val="22"/>
              </w:rPr>
            </w:pPr>
            <w:r w:rsidRPr="0031242B">
              <w:rPr>
                <w:rFonts w:asciiTheme="minorHAnsi" w:hAnsiTheme="minorHAnsi" w:cstheme="minorHAnsi"/>
                <w:sz w:val="22"/>
                <w:szCs w:val="22"/>
              </w:rPr>
              <w:t>An understanding multiple disadvantages faced by the people we support.</w:t>
            </w:r>
          </w:p>
        </w:tc>
        <w:tc>
          <w:tcPr>
            <w:tcW w:w="4768" w:type="dxa"/>
          </w:tcPr>
          <w:p w:rsidRPr="00A06755" w:rsidR="000760F6" w:rsidP="00A06755" w:rsidRDefault="000760F6" w14:paraId="2C150464" w14:textId="77777777">
            <w:pPr>
              <w:pStyle w:val="BodyText"/>
              <w:rPr>
                <w:rFonts w:asciiTheme="minorHAnsi" w:hAnsiTheme="minorHAnsi" w:eastAsiaTheme="minorHAnsi" w:cstheme="minorBidi"/>
                <w:bCs/>
                <w:sz w:val="22"/>
                <w:szCs w:val="22"/>
              </w:rPr>
            </w:pPr>
          </w:p>
        </w:tc>
      </w:tr>
      <w:tr w:rsidRPr="00A06755" w:rsidR="000760F6" w:rsidTr="34140EC3" w14:paraId="2C0791C1" w14:textId="77777777">
        <w:tc>
          <w:tcPr>
            <w:tcW w:w="4248" w:type="dxa"/>
          </w:tcPr>
          <w:p w:rsidRPr="00A06755" w:rsidR="000760F6" w:rsidP="00A06755" w:rsidRDefault="000760F6" w14:paraId="1D6B270F" w14:textId="77777777">
            <w:pPr>
              <w:pStyle w:val="BodyText"/>
              <w:rPr>
                <w:rFonts w:asciiTheme="minorHAnsi" w:hAnsiTheme="minorHAnsi" w:eastAsiaTheme="minorHAnsi" w:cstheme="minorBidi"/>
                <w:bCs/>
                <w:sz w:val="22"/>
                <w:szCs w:val="22"/>
              </w:rPr>
            </w:pPr>
            <w:r w:rsidRPr="00A06755">
              <w:rPr>
                <w:rFonts w:asciiTheme="minorHAnsi" w:hAnsiTheme="minorHAnsi" w:eastAsiaTheme="minorHAnsi" w:cstheme="minorBidi"/>
                <w:bCs/>
                <w:sz w:val="22"/>
                <w:szCs w:val="22"/>
              </w:rPr>
              <w:t>Awareness of good professional</w:t>
            </w:r>
          </w:p>
          <w:p w:rsidRPr="00A06755" w:rsidR="000760F6" w:rsidP="34140EC3" w:rsidRDefault="000760F6" w14:paraId="452F7D35" w14:textId="0739FD2C">
            <w:pPr>
              <w:pStyle w:val="BodyText"/>
              <w:rPr>
                <w:rFonts w:asciiTheme="minorHAnsi" w:hAnsiTheme="minorHAnsi" w:eastAsiaTheme="minorEastAsia" w:cstheme="minorBidi"/>
                <w:sz w:val="22"/>
                <w:szCs w:val="22"/>
              </w:rPr>
            </w:pPr>
            <w:r w:rsidRPr="34140EC3">
              <w:rPr>
                <w:rFonts w:asciiTheme="minorHAnsi" w:hAnsiTheme="minorHAnsi" w:eastAsiaTheme="minorEastAsia" w:cstheme="minorBidi"/>
                <w:sz w:val="22"/>
                <w:szCs w:val="22"/>
              </w:rPr>
              <w:t>boundaries, particularly in relation to working with vulnerable adults</w:t>
            </w:r>
          </w:p>
        </w:tc>
        <w:tc>
          <w:tcPr>
            <w:tcW w:w="4768" w:type="dxa"/>
          </w:tcPr>
          <w:p w:rsidRPr="00A06755" w:rsidR="000760F6" w:rsidP="00A06755" w:rsidRDefault="000760F6" w14:paraId="49E33225" w14:textId="77777777">
            <w:pPr>
              <w:pStyle w:val="BodyText"/>
              <w:rPr>
                <w:rFonts w:asciiTheme="minorHAnsi" w:hAnsiTheme="minorHAnsi" w:eastAsiaTheme="minorHAnsi" w:cstheme="minorBidi"/>
                <w:bCs/>
                <w:sz w:val="22"/>
                <w:szCs w:val="22"/>
              </w:rPr>
            </w:pPr>
          </w:p>
        </w:tc>
      </w:tr>
      <w:tr w:rsidRPr="00A06755" w:rsidR="000760F6" w:rsidTr="34140EC3" w14:paraId="44E203A9" w14:textId="77777777">
        <w:tc>
          <w:tcPr>
            <w:tcW w:w="4248" w:type="dxa"/>
          </w:tcPr>
          <w:p w:rsidRPr="00A06755" w:rsidR="000760F6" w:rsidP="34140EC3" w:rsidRDefault="000760F6" w14:paraId="0257DACD" w14:textId="71979175">
            <w:pPr>
              <w:pStyle w:val="BodyText"/>
              <w:rPr>
                <w:rFonts w:asciiTheme="minorHAnsi" w:hAnsiTheme="minorHAnsi" w:eastAsiaTheme="minorEastAsia" w:cstheme="minorBidi"/>
                <w:sz w:val="22"/>
                <w:szCs w:val="22"/>
              </w:rPr>
            </w:pPr>
            <w:r w:rsidRPr="34140EC3">
              <w:rPr>
                <w:rFonts w:asciiTheme="minorHAnsi" w:hAnsiTheme="minorHAnsi" w:eastAsiaTheme="minorEastAsia" w:cstheme="minorBidi"/>
                <w:sz w:val="22"/>
                <w:szCs w:val="22"/>
              </w:rPr>
              <w:t xml:space="preserve">Understanding of Safeguarding Vulnerable adults </w:t>
            </w:r>
          </w:p>
        </w:tc>
        <w:tc>
          <w:tcPr>
            <w:tcW w:w="4768" w:type="dxa"/>
          </w:tcPr>
          <w:p w:rsidRPr="00A06755" w:rsidR="000760F6" w:rsidP="00A06755" w:rsidRDefault="000760F6" w14:paraId="7F719EB2" w14:textId="77777777">
            <w:pPr>
              <w:pStyle w:val="BodyText"/>
              <w:rPr>
                <w:rFonts w:asciiTheme="minorHAnsi" w:hAnsiTheme="minorHAnsi" w:eastAsiaTheme="minorHAnsi" w:cstheme="minorBidi"/>
                <w:bCs/>
                <w:sz w:val="22"/>
                <w:szCs w:val="22"/>
              </w:rPr>
            </w:pPr>
          </w:p>
        </w:tc>
      </w:tr>
      <w:tr w:rsidRPr="00A06755" w:rsidR="000760F6" w:rsidTr="34140EC3" w14:paraId="2382BE7D" w14:textId="77777777">
        <w:tc>
          <w:tcPr>
            <w:tcW w:w="4248" w:type="dxa"/>
          </w:tcPr>
          <w:p w:rsidRPr="00A06755" w:rsidR="000760F6" w:rsidP="34140EC3" w:rsidRDefault="00A06755" w14:paraId="4E84A38A" w14:textId="510A7550">
            <w:pPr>
              <w:pStyle w:val="BodyText"/>
              <w:rPr>
                <w:rFonts w:asciiTheme="minorHAnsi" w:hAnsiTheme="minorHAnsi" w:eastAsiaTheme="minorEastAsia" w:cstheme="minorBidi"/>
                <w:sz w:val="22"/>
                <w:szCs w:val="22"/>
              </w:rPr>
            </w:pPr>
            <w:r w:rsidRPr="34140EC3">
              <w:rPr>
                <w:rFonts w:asciiTheme="minorHAnsi" w:hAnsiTheme="minorHAnsi" w:eastAsiaTheme="minorEastAsia" w:cstheme="minorBidi"/>
                <w:sz w:val="22"/>
                <w:szCs w:val="22"/>
              </w:rPr>
              <w:t>Understand</w:t>
            </w:r>
            <w:r w:rsidRPr="34140EC3" w:rsidR="000760F6">
              <w:rPr>
                <w:rFonts w:asciiTheme="minorHAnsi" w:hAnsiTheme="minorHAnsi" w:eastAsiaTheme="minorEastAsia" w:cstheme="minorBidi"/>
                <w:sz w:val="22"/>
                <w:szCs w:val="22"/>
              </w:rPr>
              <w:t xml:space="preserve"> and the ability to implement anti-discriminatory practice</w:t>
            </w:r>
          </w:p>
        </w:tc>
        <w:tc>
          <w:tcPr>
            <w:tcW w:w="4768" w:type="dxa"/>
          </w:tcPr>
          <w:p w:rsidRPr="00A06755" w:rsidR="000760F6" w:rsidP="00A06755" w:rsidRDefault="000760F6" w14:paraId="5182D719" w14:textId="77777777">
            <w:pPr>
              <w:pStyle w:val="BodyText"/>
              <w:rPr>
                <w:rFonts w:asciiTheme="minorHAnsi" w:hAnsiTheme="minorHAnsi" w:eastAsiaTheme="minorHAnsi" w:cstheme="minorBidi"/>
                <w:bCs/>
                <w:sz w:val="22"/>
                <w:szCs w:val="22"/>
              </w:rPr>
            </w:pPr>
          </w:p>
        </w:tc>
      </w:tr>
      <w:tr w:rsidRPr="00A06755" w:rsidR="000760F6" w:rsidTr="34140EC3" w14:paraId="6E83C565" w14:textId="77777777">
        <w:tc>
          <w:tcPr>
            <w:tcW w:w="4248" w:type="dxa"/>
          </w:tcPr>
          <w:p w:rsidRPr="00A06755" w:rsidR="000760F6" w:rsidP="00A06755" w:rsidRDefault="640FABE5" w14:paraId="4C255FC1" w14:textId="0818ECDC">
            <w:pPr>
              <w:pStyle w:val="BodyText"/>
              <w:rPr>
                <w:rFonts w:asciiTheme="minorHAnsi" w:hAnsiTheme="minorHAnsi" w:eastAsiaTheme="minorEastAsia" w:cstheme="minorBidi"/>
                <w:sz w:val="22"/>
                <w:szCs w:val="22"/>
              </w:rPr>
            </w:pPr>
            <w:r w:rsidRPr="380C2884">
              <w:rPr>
                <w:rFonts w:asciiTheme="minorHAnsi" w:hAnsiTheme="minorHAnsi" w:eastAsiaTheme="minorEastAsia" w:cstheme="minorBidi"/>
                <w:sz w:val="22"/>
                <w:szCs w:val="22"/>
              </w:rPr>
              <w:t>Excellent</w:t>
            </w:r>
            <w:r w:rsidRPr="0B6824C8" w:rsidR="000760F6">
              <w:rPr>
                <w:rFonts w:asciiTheme="minorHAnsi" w:hAnsiTheme="minorHAnsi" w:eastAsiaTheme="minorEastAsia" w:cstheme="minorBidi"/>
                <w:sz w:val="22"/>
                <w:szCs w:val="22"/>
              </w:rPr>
              <w:t xml:space="preserve"> understanding of the benefits and the application of both </w:t>
            </w:r>
            <w:r w:rsidRPr="0B6824C8" w:rsidR="00A70B1F">
              <w:rPr>
                <w:rFonts w:asciiTheme="minorHAnsi" w:hAnsiTheme="minorHAnsi" w:eastAsiaTheme="minorEastAsia" w:cstheme="minorBidi"/>
                <w:sz w:val="22"/>
                <w:szCs w:val="22"/>
              </w:rPr>
              <w:t>Psychologically</w:t>
            </w:r>
            <w:r w:rsidRPr="0B6824C8" w:rsidR="00DA2BFA">
              <w:rPr>
                <w:rFonts w:asciiTheme="minorHAnsi" w:hAnsiTheme="minorHAnsi" w:eastAsiaTheme="minorEastAsia" w:cstheme="minorBidi"/>
                <w:sz w:val="22"/>
                <w:szCs w:val="22"/>
              </w:rPr>
              <w:t xml:space="preserve"> I</w:t>
            </w:r>
            <w:r w:rsidRPr="0B6824C8" w:rsidR="00A70B1F">
              <w:rPr>
                <w:rFonts w:asciiTheme="minorHAnsi" w:hAnsiTheme="minorHAnsi" w:eastAsiaTheme="minorEastAsia" w:cstheme="minorBidi"/>
                <w:sz w:val="22"/>
                <w:szCs w:val="22"/>
              </w:rPr>
              <w:t xml:space="preserve">nformed </w:t>
            </w:r>
            <w:r w:rsidRPr="0B6824C8" w:rsidR="00DA2BFA">
              <w:rPr>
                <w:rFonts w:asciiTheme="minorHAnsi" w:hAnsiTheme="minorHAnsi" w:eastAsiaTheme="minorEastAsia" w:cstheme="minorBidi"/>
                <w:sz w:val="22"/>
                <w:szCs w:val="22"/>
              </w:rPr>
              <w:t>E</w:t>
            </w:r>
            <w:r w:rsidRPr="0B6824C8" w:rsidR="00A70B1F">
              <w:rPr>
                <w:rFonts w:asciiTheme="minorHAnsi" w:hAnsiTheme="minorHAnsi" w:eastAsiaTheme="minorEastAsia" w:cstheme="minorBidi"/>
                <w:sz w:val="22"/>
                <w:szCs w:val="22"/>
              </w:rPr>
              <w:t>nvironment</w:t>
            </w:r>
            <w:r w:rsidRPr="0B6824C8" w:rsidR="000760F6">
              <w:rPr>
                <w:rFonts w:asciiTheme="minorHAnsi" w:hAnsiTheme="minorHAnsi" w:eastAsiaTheme="minorEastAsia" w:cstheme="minorBidi"/>
                <w:sz w:val="22"/>
                <w:szCs w:val="22"/>
              </w:rPr>
              <w:t xml:space="preserve"> and </w:t>
            </w:r>
            <w:r w:rsidRPr="0B6824C8" w:rsidR="00DA2BFA">
              <w:rPr>
                <w:rFonts w:asciiTheme="minorHAnsi" w:hAnsiTheme="minorHAnsi" w:eastAsiaTheme="minorEastAsia" w:cstheme="minorBidi"/>
                <w:sz w:val="22"/>
                <w:szCs w:val="22"/>
              </w:rPr>
              <w:t>Trauma informed Care</w:t>
            </w:r>
          </w:p>
        </w:tc>
        <w:tc>
          <w:tcPr>
            <w:tcW w:w="4768" w:type="dxa"/>
          </w:tcPr>
          <w:p w:rsidRPr="00A06755" w:rsidR="000760F6" w:rsidP="00A06755" w:rsidRDefault="000760F6" w14:paraId="50D74BCD" w14:textId="77777777">
            <w:pPr>
              <w:pStyle w:val="BodyText"/>
              <w:rPr>
                <w:rFonts w:asciiTheme="minorHAnsi" w:hAnsiTheme="minorHAnsi" w:eastAsiaTheme="minorHAnsi" w:cstheme="minorBidi"/>
                <w:bCs/>
                <w:sz w:val="22"/>
                <w:szCs w:val="22"/>
              </w:rPr>
            </w:pPr>
          </w:p>
        </w:tc>
      </w:tr>
      <w:tr w:rsidRPr="00A06755" w:rsidR="000760F6" w:rsidTr="34140EC3" w14:paraId="058A073C" w14:textId="77777777">
        <w:tc>
          <w:tcPr>
            <w:tcW w:w="4248" w:type="dxa"/>
          </w:tcPr>
          <w:p w:rsidRPr="00A06755" w:rsidR="000760F6" w:rsidP="34140EC3" w:rsidRDefault="000760F6" w14:paraId="29D03026" w14:textId="651D9170">
            <w:pPr>
              <w:pStyle w:val="BodyText"/>
              <w:rPr>
                <w:rFonts w:asciiTheme="minorHAnsi" w:hAnsiTheme="minorHAnsi" w:eastAsiaTheme="minorEastAsia" w:cstheme="minorBidi"/>
                <w:sz w:val="22"/>
                <w:szCs w:val="22"/>
              </w:rPr>
            </w:pPr>
            <w:r w:rsidRPr="34140EC3">
              <w:rPr>
                <w:rFonts w:asciiTheme="minorHAnsi" w:hAnsiTheme="minorHAnsi" w:eastAsiaTheme="minorEastAsia" w:cstheme="minorBidi"/>
                <w:sz w:val="22"/>
                <w:szCs w:val="22"/>
              </w:rPr>
              <w:t>Be committed to equal opportunities in service provision and employment</w:t>
            </w:r>
          </w:p>
        </w:tc>
        <w:tc>
          <w:tcPr>
            <w:tcW w:w="4768" w:type="dxa"/>
          </w:tcPr>
          <w:p w:rsidRPr="00A06755" w:rsidR="000760F6" w:rsidP="00A06755" w:rsidRDefault="000760F6" w14:paraId="32D3E1CB" w14:textId="77777777">
            <w:pPr>
              <w:pStyle w:val="BodyText"/>
              <w:rPr>
                <w:rFonts w:asciiTheme="minorHAnsi" w:hAnsiTheme="minorHAnsi" w:eastAsiaTheme="minorHAnsi" w:cstheme="minorBidi"/>
                <w:bCs/>
                <w:sz w:val="22"/>
                <w:szCs w:val="22"/>
              </w:rPr>
            </w:pPr>
          </w:p>
        </w:tc>
      </w:tr>
      <w:tr w:rsidRPr="00A06755" w:rsidR="000760F6" w:rsidTr="34140EC3" w14:paraId="75BEEE09" w14:textId="77777777">
        <w:tc>
          <w:tcPr>
            <w:tcW w:w="4248" w:type="dxa"/>
          </w:tcPr>
          <w:p w:rsidRPr="00A06755" w:rsidR="000760F6" w:rsidP="34140EC3" w:rsidRDefault="001210DC" w14:paraId="2410F7DF" w14:textId="3E82429A">
            <w:pPr>
              <w:pStyle w:val="BodyText"/>
              <w:rPr>
                <w:rFonts w:asciiTheme="minorHAnsi" w:hAnsiTheme="minorHAnsi" w:eastAsiaTheme="minorEastAsia" w:cstheme="minorBidi"/>
                <w:sz w:val="22"/>
                <w:szCs w:val="22"/>
              </w:rPr>
            </w:pPr>
            <w:r w:rsidRPr="001210DC">
              <w:rPr>
                <w:rFonts w:asciiTheme="minorHAnsi" w:hAnsiTheme="minorHAnsi" w:eastAsiaTheme="minorEastAsia" w:cstheme="minorBidi"/>
                <w:sz w:val="22"/>
                <w:szCs w:val="22"/>
              </w:rPr>
              <w:t>Be committed to promoting the rights and responsibilities of the people we support. </w:t>
            </w:r>
          </w:p>
        </w:tc>
        <w:tc>
          <w:tcPr>
            <w:tcW w:w="4768" w:type="dxa"/>
          </w:tcPr>
          <w:p w:rsidRPr="00A06755" w:rsidR="000760F6" w:rsidP="00A06755" w:rsidRDefault="000760F6" w14:paraId="3A01E51A" w14:textId="77777777">
            <w:pPr>
              <w:pStyle w:val="BodyText"/>
              <w:rPr>
                <w:rFonts w:asciiTheme="minorHAnsi" w:hAnsiTheme="minorHAnsi" w:eastAsiaTheme="minorHAnsi" w:cstheme="minorBidi"/>
                <w:bCs/>
                <w:sz w:val="22"/>
                <w:szCs w:val="22"/>
              </w:rPr>
            </w:pPr>
          </w:p>
        </w:tc>
      </w:tr>
      <w:tr w:rsidRPr="00A06755" w:rsidR="000760F6" w:rsidTr="34140EC3" w14:paraId="5119FF52" w14:textId="77777777">
        <w:tc>
          <w:tcPr>
            <w:tcW w:w="4248" w:type="dxa"/>
          </w:tcPr>
          <w:p w:rsidRPr="00A06755" w:rsidR="000760F6" w:rsidP="34140EC3" w:rsidRDefault="000760F6" w14:paraId="3983F07F" w14:textId="11A0F44E">
            <w:pPr>
              <w:pStyle w:val="BodyText"/>
              <w:rPr>
                <w:rFonts w:asciiTheme="minorHAnsi" w:hAnsiTheme="minorHAnsi" w:eastAsiaTheme="minorEastAsia" w:cstheme="minorBidi"/>
                <w:sz w:val="22"/>
                <w:szCs w:val="22"/>
              </w:rPr>
            </w:pPr>
            <w:r w:rsidRPr="34140EC3">
              <w:rPr>
                <w:rFonts w:asciiTheme="minorHAnsi" w:hAnsiTheme="minorHAnsi" w:eastAsiaTheme="minorEastAsia" w:cstheme="minorBidi"/>
                <w:sz w:val="22"/>
                <w:szCs w:val="22"/>
              </w:rPr>
              <w:t>Be committed to</w:t>
            </w:r>
            <w:r w:rsidRPr="34140EC3" w:rsidR="73E236F5">
              <w:rPr>
                <w:rFonts w:asciiTheme="minorHAnsi" w:hAnsiTheme="minorHAnsi" w:eastAsiaTheme="minorEastAsia" w:cstheme="minorBidi"/>
                <w:sz w:val="22"/>
                <w:szCs w:val="22"/>
              </w:rPr>
              <w:t xml:space="preserve"> St Martin’s</w:t>
            </w:r>
            <w:r w:rsidRPr="34140EC3">
              <w:rPr>
                <w:rFonts w:asciiTheme="minorHAnsi" w:hAnsiTheme="minorHAnsi" w:eastAsiaTheme="minorEastAsia" w:cstheme="minorBidi"/>
                <w:sz w:val="22"/>
                <w:szCs w:val="22"/>
              </w:rPr>
              <w:t xml:space="preserve"> aims and objectives, with recognition of the responsibilities shared by all </w:t>
            </w:r>
            <w:r w:rsidRPr="34140EC3" w:rsidR="5E2CFBC4">
              <w:rPr>
                <w:rFonts w:asciiTheme="minorHAnsi" w:hAnsiTheme="minorHAnsi" w:eastAsiaTheme="minorEastAsia" w:cstheme="minorBidi"/>
                <w:sz w:val="22"/>
                <w:szCs w:val="22"/>
              </w:rPr>
              <w:t>team members</w:t>
            </w:r>
            <w:r w:rsidRPr="34140EC3">
              <w:rPr>
                <w:rFonts w:asciiTheme="minorHAnsi" w:hAnsiTheme="minorHAnsi" w:eastAsiaTheme="minorEastAsia" w:cstheme="minorBidi"/>
                <w:sz w:val="22"/>
                <w:szCs w:val="22"/>
              </w:rPr>
              <w:t xml:space="preserve"> in achieving corporate goals.</w:t>
            </w:r>
          </w:p>
        </w:tc>
        <w:tc>
          <w:tcPr>
            <w:tcW w:w="4768" w:type="dxa"/>
          </w:tcPr>
          <w:p w:rsidRPr="00A06755" w:rsidR="000760F6" w:rsidP="00A06755" w:rsidRDefault="000760F6" w14:paraId="15AE0C49" w14:textId="77777777">
            <w:pPr>
              <w:pStyle w:val="BodyText"/>
              <w:rPr>
                <w:rFonts w:asciiTheme="minorHAnsi" w:hAnsiTheme="minorHAnsi" w:eastAsiaTheme="minorHAnsi" w:cstheme="minorBidi"/>
                <w:bCs/>
                <w:sz w:val="22"/>
                <w:szCs w:val="22"/>
              </w:rPr>
            </w:pPr>
          </w:p>
        </w:tc>
      </w:tr>
      <w:tr w:rsidRPr="00A06755" w:rsidR="000760F6" w:rsidTr="34140EC3" w14:paraId="01DEEDA4" w14:textId="77777777">
        <w:tc>
          <w:tcPr>
            <w:tcW w:w="4248" w:type="dxa"/>
          </w:tcPr>
          <w:p w:rsidRPr="00A06755" w:rsidR="000760F6" w:rsidP="34140EC3" w:rsidRDefault="000760F6" w14:paraId="5EBE413A" w14:textId="74835686">
            <w:pPr>
              <w:pStyle w:val="BodyText"/>
              <w:rPr>
                <w:rFonts w:asciiTheme="minorHAnsi" w:hAnsiTheme="minorHAnsi" w:eastAsiaTheme="minorEastAsia" w:cstheme="minorBidi"/>
                <w:sz w:val="22"/>
                <w:szCs w:val="22"/>
              </w:rPr>
            </w:pPr>
            <w:r w:rsidRPr="34140EC3">
              <w:rPr>
                <w:rFonts w:asciiTheme="minorHAnsi" w:hAnsiTheme="minorHAnsi" w:eastAsiaTheme="minorEastAsia" w:cstheme="minorBidi"/>
                <w:sz w:val="22"/>
                <w:szCs w:val="22"/>
              </w:rPr>
              <w:t>Be committed to enabling the</w:t>
            </w:r>
            <w:r w:rsidRPr="34140EC3" w:rsidR="05094825">
              <w:rPr>
                <w:rFonts w:asciiTheme="minorHAnsi" w:hAnsiTheme="minorHAnsi" w:eastAsiaTheme="minorEastAsia" w:cstheme="minorBidi"/>
                <w:sz w:val="22"/>
                <w:szCs w:val="22"/>
              </w:rPr>
              <w:t xml:space="preserve"> services</w:t>
            </w:r>
            <w:r w:rsidRPr="34140EC3">
              <w:rPr>
                <w:rFonts w:asciiTheme="minorHAnsi" w:hAnsiTheme="minorHAnsi" w:eastAsiaTheme="minorEastAsia" w:cstheme="minorBidi"/>
                <w:sz w:val="22"/>
                <w:szCs w:val="22"/>
              </w:rPr>
              <w:t xml:space="preserve"> to work effectively and fulfil its potential through liaison and promotion of the service with other departments and external agencies.</w:t>
            </w:r>
          </w:p>
        </w:tc>
        <w:tc>
          <w:tcPr>
            <w:tcW w:w="4768" w:type="dxa"/>
          </w:tcPr>
          <w:p w:rsidRPr="00A06755" w:rsidR="000760F6" w:rsidP="00A06755" w:rsidRDefault="000760F6" w14:paraId="43D94954" w14:textId="77777777">
            <w:pPr>
              <w:pStyle w:val="BodyText"/>
              <w:rPr>
                <w:rFonts w:asciiTheme="minorHAnsi" w:hAnsiTheme="minorHAnsi" w:eastAsiaTheme="minorHAnsi" w:cstheme="minorBidi"/>
                <w:bCs/>
                <w:sz w:val="22"/>
                <w:szCs w:val="22"/>
              </w:rPr>
            </w:pPr>
          </w:p>
        </w:tc>
      </w:tr>
      <w:tr w:rsidRPr="00A06755" w:rsidR="000760F6" w:rsidTr="34140EC3" w14:paraId="1ED01C64" w14:textId="77777777">
        <w:tc>
          <w:tcPr>
            <w:tcW w:w="4248" w:type="dxa"/>
          </w:tcPr>
          <w:p w:rsidRPr="00A06755" w:rsidR="000760F6" w:rsidP="34140EC3" w:rsidRDefault="000760F6" w14:paraId="64D5CA45" w14:textId="27007A92">
            <w:pPr>
              <w:pStyle w:val="BodyText"/>
              <w:rPr>
                <w:rFonts w:asciiTheme="minorHAnsi" w:hAnsiTheme="minorHAnsi" w:eastAsiaTheme="minorEastAsia" w:cstheme="minorBidi"/>
                <w:sz w:val="22"/>
                <w:szCs w:val="22"/>
              </w:rPr>
            </w:pPr>
            <w:r w:rsidRPr="34140EC3">
              <w:rPr>
                <w:rFonts w:asciiTheme="minorHAnsi" w:hAnsiTheme="minorHAnsi" w:eastAsiaTheme="minorEastAsia" w:cstheme="minorBidi"/>
                <w:sz w:val="22"/>
                <w:szCs w:val="22"/>
              </w:rPr>
              <w:t>Be able to set a good example and be prepared to deal quickly and firmly with poor performance within the</w:t>
            </w:r>
            <w:r w:rsidRPr="34140EC3" w:rsidR="05094825">
              <w:rPr>
                <w:rFonts w:asciiTheme="minorHAnsi" w:hAnsiTheme="minorHAnsi" w:eastAsiaTheme="minorEastAsia" w:cstheme="minorBidi"/>
                <w:sz w:val="22"/>
                <w:szCs w:val="22"/>
              </w:rPr>
              <w:t xml:space="preserve"> </w:t>
            </w:r>
            <w:r w:rsidRPr="34140EC3">
              <w:rPr>
                <w:rFonts w:asciiTheme="minorHAnsi" w:hAnsiTheme="minorHAnsi" w:eastAsiaTheme="minorEastAsia" w:cstheme="minorBidi"/>
                <w:sz w:val="22"/>
                <w:szCs w:val="22"/>
              </w:rPr>
              <w:t xml:space="preserve">team in accordance with </w:t>
            </w:r>
            <w:r w:rsidRPr="34140EC3" w:rsidR="73E236F5">
              <w:rPr>
                <w:rFonts w:asciiTheme="minorHAnsi" w:hAnsiTheme="minorHAnsi" w:eastAsiaTheme="minorEastAsia" w:cstheme="minorBidi"/>
                <w:sz w:val="22"/>
                <w:szCs w:val="22"/>
              </w:rPr>
              <w:t>St Martin</w:t>
            </w:r>
            <w:r w:rsidRPr="34140EC3">
              <w:rPr>
                <w:rFonts w:asciiTheme="minorHAnsi" w:hAnsiTheme="minorHAnsi" w:eastAsiaTheme="minorEastAsia" w:cstheme="minorBidi"/>
                <w:sz w:val="22"/>
                <w:szCs w:val="22"/>
              </w:rPr>
              <w:t>’s procedures.</w:t>
            </w:r>
          </w:p>
        </w:tc>
        <w:tc>
          <w:tcPr>
            <w:tcW w:w="4768" w:type="dxa"/>
          </w:tcPr>
          <w:p w:rsidRPr="00A06755" w:rsidR="000760F6" w:rsidP="00A06755" w:rsidRDefault="000760F6" w14:paraId="78BDA782" w14:textId="77777777">
            <w:pPr>
              <w:pStyle w:val="BodyText"/>
              <w:rPr>
                <w:rFonts w:asciiTheme="minorHAnsi" w:hAnsiTheme="minorHAnsi" w:eastAsiaTheme="minorHAnsi" w:cstheme="minorBidi"/>
                <w:bCs/>
                <w:sz w:val="22"/>
                <w:szCs w:val="22"/>
              </w:rPr>
            </w:pPr>
          </w:p>
        </w:tc>
      </w:tr>
      <w:tr w:rsidRPr="00A06755" w:rsidR="000760F6" w:rsidTr="34140EC3" w14:paraId="394DA466" w14:textId="77777777">
        <w:tc>
          <w:tcPr>
            <w:tcW w:w="4248" w:type="dxa"/>
          </w:tcPr>
          <w:p w:rsidRPr="00A06755" w:rsidR="000760F6" w:rsidP="00A06755" w:rsidRDefault="000760F6" w14:paraId="293FD2A5" w14:textId="1EE39AB7">
            <w:pPr>
              <w:pStyle w:val="BodyText"/>
              <w:rPr>
                <w:rFonts w:asciiTheme="minorHAnsi" w:hAnsiTheme="minorHAnsi" w:eastAsiaTheme="minorHAnsi" w:cstheme="minorBidi"/>
                <w:bCs/>
                <w:sz w:val="22"/>
                <w:szCs w:val="22"/>
              </w:rPr>
            </w:pPr>
            <w:r w:rsidRPr="00A06755">
              <w:rPr>
                <w:rFonts w:asciiTheme="minorHAnsi" w:hAnsiTheme="minorHAnsi" w:eastAsiaTheme="minorHAnsi" w:cstheme="minorBidi"/>
                <w:bCs/>
                <w:sz w:val="22"/>
                <w:szCs w:val="22"/>
              </w:rPr>
              <w:t>Be able to set standards and monitor achievement goals through evaluation and then take corrective action when needed.</w:t>
            </w:r>
          </w:p>
        </w:tc>
        <w:tc>
          <w:tcPr>
            <w:tcW w:w="4768" w:type="dxa"/>
          </w:tcPr>
          <w:p w:rsidRPr="00A06755" w:rsidR="000760F6" w:rsidP="00A06755" w:rsidRDefault="000760F6" w14:paraId="1080D3E5" w14:textId="77777777">
            <w:pPr>
              <w:pStyle w:val="BodyText"/>
              <w:rPr>
                <w:rFonts w:asciiTheme="minorHAnsi" w:hAnsiTheme="minorHAnsi" w:eastAsiaTheme="minorHAnsi" w:cstheme="minorBidi"/>
                <w:bCs/>
                <w:sz w:val="22"/>
                <w:szCs w:val="22"/>
              </w:rPr>
            </w:pPr>
          </w:p>
        </w:tc>
      </w:tr>
      <w:tr w:rsidRPr="00A06755" w:rsidR="000760F6" w:rsidTr="34140EC3" w14:paraId="414D8EAE" w14:textId="77777777">
        <w:tc>
          <w:tcPr>
            <w:tcW w:w="4248" w:type="dxa"/>
          </w:tcPr>
          <w:p w:rsidRPr="00A06755" w:rsidR="000760F6" w:rsidP="34140EC3" w:rsidRDefault="58733F1D" w14:paraId="4EC7F91D" w14:textId="7C9288ED">
            <w:pPr>
              <w:pStyle w:val="BodyText"/>
            </w:pPr>
            <w:r w:rsidRPr="34140EC3">
              <w:rPr>
                <w:rFonts w:ascii="Calibri" w:hAnsi="Calibri" w:eastAsia="Calibri" w:cs="Calibri"/>
                <w:color w:val="000000" w:themeColor="text1"/>
                <w:sz w:val="22"/>
                <w:szCs w:val="22"/>
              </w:rPr>
              <w:t>Have the skills and ability to support and develop the team.</w:t>
            </w:r>
          </w:p>
        </w:tc>
        <w:tc>
          <w:tcPr>
            <w:tcW w:w="4768" w:type="dxa"/>
          </w:tcPr>
          <w:p w:rsidRPr="00A06755" w:rsidR="000760F6" w:rsidP="00A06755" w:rsidRDefault="000760F6" w14:paraId="68AC9E9B" w14:textId="77777777">
            <w:pPr>
              <w:pStyle w:val="BodyText"/>
              <w:rPr>
                <w:rFonts w:asciiTheme="minorHAnsi" w:hAnsiTheme="minorHAnsi" w:eastAsiaTheme="minorHAnsi" w:cstheme="minorBidi"/>
                <w:bCs/>
                <w:sz w:val="22"/>
                <w:szCs w:val="22"/>
              </w:rPr>
            </w:pPr>
          </w:p>
        </w:tc>
      </w:tr>
      <w:tr w:rsidRPr="00A06755" w:rsidR="005F4662" w:rsidTr="34140EC3" w14:paraId="4EA65D1E" w14:textId="77777777">
        <w:tc>
          <w:tcPr>
            <w:tcW w:w="4248" w:type="dxa"/>
          </w:tcPr>
          <w:p w:rsidRPr="00A06755" w:rsidR="005F4662" w:rsidP="00A06755" w:rsidRDefault="005F4662" w14:paraId="2C448912" w14:textId="182E761D">
            <w:pPr>
              <w:pStyle w:val="BodyText"/>
              <w:rPr>
                <w:rFonts w:asciiTheme="minorHAnsi" w:hAnsiTheme="minorHAnsi" w:eastAsiaTheme="minorHAnsi" w:cstheme="minorBidi"/>
                <w:bCs/>
                <w:sz w:val="22"/>
                <w:szCs w:val="22"/>
              </w:rPr>
            </w:pPr>
            <w:r w:rsidRPr="00A06755">
              <w:rPr>
                <w:rFonts w:asciiTheme="minorHAnsi" w:hAnsiTheme="minorHAnsi" w:eastAsiaTheme="minorHAnsi" w:cstheme="minorBidi"/>
                <w:bCs/>
                <w:sz w:val="22"/>
                <w:szCs w:val="22"/>
              </w:rPr>
              <w:t>Be reliable in attendance and conduct at work.</w:t>
            </w:r>
          </w:p>
        </w:tc>
        <w:tc>
          <w:tcPr>
            <w:tcW w:w="4768" w:type="dxa"/>
          </w:tcPr>
          <w:p w:rsidRPr="00A06755" w:rsidR="005F4662" w:rsidP="00A06755" w:rsidRDefault="005F4662" w14:paraId="5C4B4517" w14:textId="77777777">
            <w:pPr>
              <w:pStyle w:val="BodyText"/>
              <w:rPr>
                <w:rFonts w:asciiTheme="minorHAnsi" w:hAnsiTheme="minorHAnsi" w:eastAsiaTheme="minorHAnsi" w:cstheme="minorBidi"/>
                <w:bCs/>
                <w:sz w:val="22"/>
                <w:szCs w:val="22"/>
              </w:rPr>
            </w:pPr>
          </w:p>
        </w:tc>
      </w:tr>
      <w:tr w:rsidR="34140EC3" w:rsidTr="34140EC3" w14:paraId="1C3FD272" w14:textId="77777777">
        <w:trPr>
          <w:trHeight w:val="300"/>
        </w:trPr>
        <w:tc>
          <w:tcPr>
            <w:tcW w:w="4248" w:type="dxa"/>
          </w:tcPr>
          <w:p w:rsidR="34140EC3" w:rsidP="34140EC3" w:rsidRDefault="34140EC3" w14:paraId="547BD2DA" w14:textId="49744449">
            <w:pPr>
              <w:pStyle w:val="BodyText"/>
              <w:rPr>
                <w:rFonts w:ascii="Calibri" w:hAnsi="Calibri" w:eastAsia="Calibri" w:cs="Calibri"/>
                <w:color w:val="000000" w:themeColor="text1"/>
                <w:sz w:val="22"/>
                <w:szCs w:val="22"/>
              </w:rPr>
            </w:pPr>
            <w:r w:rsidRPr="34140EC3">
              <w:rPr>
                <w:rFonts w:ascii="Calibri" w:hAnsi="Calibri" w:eastAsia="Calibri" w:cs="Calibri"/>
                <w:color w:val="000000" w:themeColor="text1"/>
                <w:sz w:val="22"/>
                <w:szCs w:val="22"/>
              </w:rPr>
              <w:t>Be proactive in your approach toward work related issues.</w:t>
            </w:r>
          </w:p>
        </w:tc>
        <w:tc>
          <w:tcPr>
            <w:tcW w:w="4768" w:type="dxa"/>
          </w:tcPr>
          <w:p w:rsidR="34140EC3" w:rsidP="34140EC3" w:rsidRDefault="34140EC3" w14:paraId="560E37AB" w14:textId="6297DEA7">
            <w:pPr>
              <w:spacing w:after="0" w:line="240" w:lineRule="auto"/>
              <w:jc w:val="both"/>
              <w:rPr>
                <w:rFonts w:cs="Calibri"/>
                <w:color w:val="000000" w:themeColor="text1"/>
              </w:rPr>
            </w:pPr>
          </w:p>
        </w:tc>
      </w:tr>
      <w:tr w:rsidRPr="00A06755" w:rsidR="00BA59D6" w:rsidTr="34140EC3" w14:paraId="4B724FF9" w14:textId="77777777">
        <w:tc>
          <w:tcPr>
            <w:tcW w:w="4248" w:type="dxa"/>
          </w:tcPr>
          <w:p w:rsidRPr="00A06755" w:rsidR="00BA59D6" w:rsidP="00A06755" w:rsidRDefault="00BA59D6" w14:paraId="5367F198" w14:textId="2E79F18E">
            <w:pPr>
              <w:pStyle w:val="BodyText"/>
              <w:rPr>
                <w:rFonts w:asciiTheme="minorHAnsi" w:hAnsiTheme="minorHAnsi" w:eastAsiaTheme="minorHAnsi" w:cstheme="minorBidi"/>
                <w:bCs/>
                <w:sz w:val="22"/>
                <w:szCs w:val="22"/>
              </w:rPr>
            </w:pPr>
            <w:r w:rsidRPr="00A06755">
              <w:rPr>
                <w:rFonts w:asciiTheme="minorHAnsi" w:hAnsiTheme="minorHAnsi" w:eastAsiaTheme="minorHAnsi" w:cstheme="minorBidi"/>
                <w:bCs/>
                <w:sz w:val="22"/>
                <w:szCs w:val="22"/>
              </w:rPr>
              <w:t>Excellent knowledge of compliance matters relating to a large property of multiple occupation.</w:t>
            </w:r>
          </w:p>
        </w:tc>
        <w:tc>
          <w:tcPr>
            <w:tcW w:w="4768" w:type="dxa"/>
          </w:tcPr>
          <w:p w:rsidRPr="00A06755" w:rsidR="00BA59D6" w:rsidP="00A06755" w:rsidRDefault="00BA59D6" w14:paraId="55AC3B78" w14:textId="77777777">
            <w:pPr>
              <w:pStyle w:val="BodyText"/>
              <w:rPr>
                <w:rFonts w:asciiTheme="minorHAnsi" w:hAnsiTheme="minorHAnsi" w:eastAsiaTheme="minorHAnsi" w:cstheme="minorBidi"/>
                <w:bCs/>
                <w:sz w:val="22"/>
                <w:szCs w:val="22"/>
              </w:rPr>
            </w:pPr>
          </w:p>
        </w:tc>
      </w:tr>
    </w:tbl>
    <w:p w:rsidRPr="00A06755" w:rsidR="0003043F" w:rsidP="00A06755" w:rsidRDefault="0003043F" w14:paraId="143B6A2C" w14:textId="78841A7B">
      <w:pPr>
        <w:pStyle w:val="BodyText"/>
        <w:rPr>
          <w:rFonts w:asciiTheme="minorHAnsi" w:hAnsiTheme="minorHAnsi" w:eastAsiaTheme="minorHAnsi" w:cstheme="minorBidi"/>
          <w:bCs/>
          <w:sz w:val="22"/>
          <w:szCs w:val="22"/>
        </w:rPr>
      </w:pPr>
    </w:p>
    <w:p w:rsidRPr="00A06755" w:rsidR="000760F6" w:rsidP="00A06755" w:rsidRDefault="000760F6" w14:paraId="7EF8CB4E" w14:textId="77777777">
      <w:pPr>
        <w:pStyle w:val="BodyText"/>
        <w:rPr>
          <w:rFonts w:asciiTheme="minorHAnsi" w:hAnsiTheme="minorHAnsi" w:eastAsiaTheme="minorHAnsi" w:cstheme="minorBidi"/>
          <w:bCs/>
          <w:sz w:val="22"/>
          <w:szCs w:val="22"/>
        </w:rPr>
      </w:pPr>
    </w:p>
    <w:p w:rsidRPr="00A06755" w:rsidR="0003043F" w:rsidP="00A06755" w:rsidRDefault="0003043F" w14:paraId="4664C957" w14:textId="77777777">
      <w:pPr>
        <w:pStyle w:val="BodyText"/>
        <w:rPr>
          <w:rFonts w:asciiTheme="minorHAnsi" w:hAnsiTheme="minorHAnsi" w:eastAsiaTheme="minorHAnsi" w:cstheme="minorBidi"/>
          <w:bCs/>
          <w:sz w:val="22"/>
          <w:szCs w:val="22"/>
        </w:rPr>
      </w:pPr>
    </w:p>
    <w:p w:rsidRPr="00A06755" w:rsidR="0003043F" w:rsidP="00A06755" w:rsidRDefault="0003043F" w14:paraId="11F65BE2" w14:textId="77777777">
      <w:pPr>
        <w:pStyle w:val="BodyText"/>
        <w:rPr>
          <w:rFonts w:asciiTheme="minorHAnsi" w:hAnsiTheme="minorHAnsi" w:eastAsiaTheme="minorHAnsi" w:cstheme="minorBidi"/>
          <w:bCs/>
          <w:sz w:val="22"/>
          <w:szCs w:val="22"/>
        </w:rPr>
      </w:pPr>
    </w:p>
    <w:p w:rsidRPr="00A06755" w:rsidR="00261F31" w:rsidP="00A06755" w:rsidRDefault="00261F31" w14:paraId="2789D911" w14:textId="77777777">
      <w:pPr>
        <w:pStyle w:val="BodyText"/>
        <w:rPr>
          <w:rFonts w:asciiTheme="minorHAnsi" w:hAnsiTheme="minorHAnsi" w:eastAsiaTheme="minorHAnsi" w:cstheme="minorBidi"/>
          <w:bCs/>
          <w:sz w:val="22"/>
          <w:szCs w:val="22"/>
        </w:rPr>
      </w:pPr>
    </w:p>
    <w:sectPr w:rsidRPr="00A06755" w:rsidR="00261F3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01258"/>
    <w:multiLevelType w:val="hybridMultilevel"/>
    <w:tmpl w:val="90C07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7354A8"/>
    <w:multiLevelType w:val="hybridMultilevel"/>
    <w:tmpl w:val="238C2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73155E"/>
    <w:multiLevelType w:val="hybridMultilevel"/>
    <w:tmpl w:val="EDBCD5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9D14599"/>
    <w:multiLevelType w:val="hybridMultilevel"/>
    <w:tmpl w:val="B80E8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9AF751F"/>
    <w:multiLevelType w:val="hybridMultilevel"/>
    <w:tmpl w:val="F6F0F2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E711C7A"/>
    <w:multiLevelType w:val="hybridMultilevel"/>
    <w:tmpl w:val="6F2670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68E4538"/>
    <w:multiLevelType w:val="hybridMultilevel"/>
    <w:tmpl w:val="4C966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6F826AF"/>
    <w:multiLevelType w:val="hybridMultilevel"/>
    <w:tmpl w:val="DB70D9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3E2266B"/>
    <w:multiLevelType w:val="hybridMultilevel"/>
    <w:tmpl w:val="0ED0944C"/>
    <w:lvl w:ilvl="0" w:tplc="C876D87E">
      <w:start w:val="1"/>
      <w:numFmt w:val="decimal"/>
      <w:lvlText w:val="%1."/>
      <w:lvlJc w:val="left"/>
      <w:pPr>
        <w:ind w:left="720" w:hanging="360"/>
      </w:pPr>
      <w:rPr>
        <w:rFonts w:hint="default" w:ascii="Calibri" w:hAnsi="Calibri" w:eastAsia="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042808"/>
    <w:multiLevelType w:val="hybridMultilevel"/>
    <w:tmpl w:val="E8F247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36C4D18"/>
    <w:multiLevelType w:val="hybridMultilevel"/>
    <w:tmpl w:val="169832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38B59FD"/>
    <w:multiLevelType w:val="hybridMultilevel"/>
    <w:tmpl w:val="307A39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3A95EE8"/>
    <w:multiLevelType w:val="hybridMultilevel"/>
    <w:tmpl w:val="6FFA2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4C20459"/>
    <w:multiLevelType w:val="hybridMultilevel"/>
    <w:tmpl w:val="780CCF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51209A9"/>
    <w:multiLevelType w:val="hybridMultilevel"/>
    <w:tmpl w:val="99FA95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B1F29D5"/>
    <w:multiLevelType w:val="hybridMultilevel"/>
    <w:tmpl w:val="B27E0C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C2E573B"/>
    <w:multiLevelType w:val="hybridMultilevel"/>
    <w:tmpl w:val="D196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491207">
    <w:abstractNumId w:val="4"/>
  </w:num>
  <w:num w:numId="2" w16cid:durableId="190998465">
    <w:abstractNumId w:val="1"/>
  </w:num>
  <w:num w:numId="3" w16cid:durableId="1181748035">
    <w:abstractNumId w:val="0"/>
  </w:num>
  <w:num w:numId="4" w16cid:durableId="2054646726">
    <w:abstractNumId w:val="16"/>
  </w:num>
  <w:num w:numId="5" w16cid:durableId="13577921">
    <w:abstractNumId w:val="8"/>
  </w:num>
  <w:num w:numId="6" w16cid:durableId="1700741986">
    <w:abstractNumId w:val="7"/>
  </w:num>
  <w:num w:numId="7" w16cid:durableId="45835962">
    <w:abstractNumId w:val="12"/>
  </w:num>
  <w:num w:numId="8" w16cid:durableId="1990939469">
    <w:abstractNumId w:val="11"/>
  </w:num>
  <w:num w:numId="9" w16cid:durableId="555820480">
    <w:abstractNumId w:val="10"/>
  </w:num>
  <w:num w:numId="10" w16cid:durableId="1712460663">
    <w:abstractNumId w:val="13"/>
  </w:num>
  <w:num w:numId="11" w16cid:durableId="299500485">
    <w:abstractNumId w:val="3"/>
  </w:num>
  <w:num w:numId="12" w16cid:durableId="1186863209">
    <w:abstractNumId w:val="2"/>
  </w:num>
  <w:num w:numId="13" w16cid:durableId="914507643">
    <w:abstractNumId w:val="14"/>
  </w:num>
  <w:num w:numId="14" w16cid:durableId="224679177">
    <w:abstractNumId w:val="15"/>
  </w:num>
  <w:num w:numId="15" w16cid:durableId="1776827251">
    <w:abstractNumId w:val="9"/>
  </w:num>
  <w:num w:numId="16" w16cid:durableId="424034083">
    <w:abstractNumId w:val="6"/>
  </w:num>
  <w:num w:numId="17" w16cid:durableId="692341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3F"/>
    <w:rsid w:val="0002362C"/>
    <w:rsid w:val="0003043F"/>
    <w:rsid w:val="00036CEA"/>
    <w:rsid w:val="000411B3"/>
    <w:rsid w:val="00043C69"/>
    <w:rsid w:val="00060101"/>
    <w:rsid w:val="00060B96"/>
    <w:rsid w:val="000760F6"/>
    <w:rsid w:val="00091A2F"/>
    <w:rsid w:val="00092012"/>
    <w:rsid w:val="000949EB"/>
    <w:rsid w:val="000C0DF5"/>
    <w:rsid w:val="000D6410"/>
    <w:rsid w:val="000F4947"/>
    <w:rsid w:val="000F4FE9"/>
    <w:rsid w:val="00101AA6"/>
    <w:rsid w:val="001041A6"/>
    <w:rsid w:val="001210DC"/>
    <w:rsid w:val="00126204"/>
    <w:rsid w:val="00126588"/>
    <w:rsid w:val="00132ECE"/>
    <w:rsid w:val="00134623"/>
    <w:rsid w:val="00136C0D"/>
    <w:rsid w:val="001518BA"/>
    <w:rsid w:val="001605B1"/>
    <w:rsid w:val="0016445E"/>
    <w:rsid w:val="0017533B"/>
    <w:rsid w:val="001A102B"/>
    <w:rsid w:val="001A2D6D"/>
    <w:rsid w:val="001C1467"/>
    <w:rsid w:val="001C5776"/>
    <w:rsid w:val="001C5FAA"/>
    <w:rsid w:val="001D4CD3"/>
    <w:rsid w:val="001E080F"/>
    <w:rsid w:val="001F0ED6"/>
    <w:rsid w:val="00217019"/>
    <w:rsid w:val="00217C36"/>
    <w:rsid w:val="00225777"/>
    <w:rsid w:val="0022698B"/>
    <w:rsid w:val="002300DE"/>
    <w:rsid w:val="00241D88"/>
    <w:rsid w:val="00251516"/>
    <w:rsid w:val="00251C3F"/>
    <w:rsid w:val="00261F31"/>
    <w:rsid w:val="0027100B"/>
    <w:rsid w:val="002779BA"/>
    <w:rsid w:val="002964E9"/>
    <w:rsid w:val="002C4B4F"/>
    <w:rsid w:val="002D1CB7"/>
    <w:rsid w:val="002E1505"/>
    <w:rsid w:val="002E484F"/>
    <w:rsid w:val="002F2C28"/>
    <w:rsid w:val="0031242B"/>
    <w:rsid w:val="00352531"/>
    <w:rsid w:val="00360546"/>
    <w:rsid w:val="003647B0"/>
    <w:rsid w:val="00377258"/>
    <w:rsid w:val="00384B69"/>
    <w:rsid w:val="00393DD4"/>
    <w:rsid w:val="003A2C27"/>
    <w:rsid w:val="003A58D1"/>
    <w:rsid w:val="003B519A"/>
    <w:rsid w:val="003C0249"/>
    <w:rsid w:val="003C4E20"/>
    <w:rsid w:val="003C7640"/>
    <w:rsid w:val="003D322D"/>
    <w:rsid w:val="003E614E"/>
    <w:rsid w:val="00415BD3"/>
    <w:rsid w:val="00447908"/>
    <w:rsid w:val="004548BF"/>
    <w:rsid w:val="00467DF3"/>
    <w:rsid w:val="00474164"/>
    <w:rsid w:val="004B2F45"/>
    <w:rsid w:val="004B5210"/>
    <w:rsid w:val="004C0914"/>
    <w:rsid w:val="004D351D"/>
    <w:rsid w:val="004D3EB2"/>
    <w:rsid w:val="004E1795"/>
    <w:rsid w:val="004E66F6"/>
    <w:rsid w:val="004F1E74"/>
    <w:rsid w:val="00502976"/>
    <w:rsid w:val="005068C2"/>
    <w:rsid w:val="00513F2A"/>
    <w:rsid w:val="00514816"/>
    <w:rsid w:val="00530C92"/>
    <w:rsid w:val="00543BC6"/>
    <w:rsid w:val="0056183C"/>
    <w:rsid w:val="0056594D"/>
    <w:rsid w:val="005777F9"/>
    <w:rsid w:val="00580272"/>
    <w:rsid w:val="0058279C"/>
    <w:rsid w:val="005A756C"/>
    <w:rsid w:val="005C1042"/>
    <w:rsid w:val="005E210C"/>
    <w:rsid w:val="005E2F97"/>
    <w:rsid w:val="005F4662"/>
    <w:rsid w:val="00612EA4"/>
    <w:rsid w:val="00612F29"/>
    <w:rsid w:val="00644174"/>
    <w:rsid w:val="00651F05"/>
    <w:rsid w:val="00672101"/>
    <w:rsid w:val="006849E5"/>
    <w:rsid w:val="00695178"/>
    <w:rsid w:val="006A79BA"/>
    <w:rsid w:val="006E7DD2"/>
    <w:rsid w:val="00704F30"/>
    <w:rsid w:val="0072693C"/>
    <w:rsid w:val="007913EB"/>
    <w:rsid w:val="007A17FF"/>
    <w:rsid w:val="007A74CC"/>
    <w:rsid w:val="007B6C22"/>
    <w:rsid w:val="007B774A"/>
    <w:rsid w:val="007C6713"/>
    <w:rsid w:val="007D0D64"/>
    <w:rsid w:val="00820E11"/>
    <w:rsid w:val="008579CF"/>
    <w:rsid w:val="00862CA1"/>
    <w:rsid w:val="00871404"/>
    <w:rsid w:val="0088277E"/>
    <w:rsid w:val="00896BB2"/>
    <w:rsid w:val="008A19F1"/>
    <w:rsid w:val="008D141F"/>
    <w:rsid w:val="008D308F"/>
    <w:rsid w:val="008D390B"/>
    <w:rsid w:val="00904357"/>
    <w:rsid w:val="00920045"/>
    <w:rsid w:val="009235D3"/>
    <w:rsid w:val="00923F03"/>
    <w:rsid w:val="009268CC"/>
    <w:rsid w:val="00934916"/>
    <w:rsid w:val="009369C3"/>
    <w:rsid w:val="00966936"/>
    <w:rsid w:val="00983502"/>
    <w:rsid w:val="0098399C"/>
    <w:rsid w:val="00983E5D"/>
    <w:rsid w:val="009B180E"/>
    <w:rsid w:val="009B3936"/>
    <w:rsid w:val="009B77A9"/>
    <w:rsid w:val="009C53C7"/>
    <w:rsid w:val="009F02D2"/>
    <w:rsid w:val="00A06755"/>
    <w:rsid w:val="00A21F04"/>
    <w:rsid w:val="00A300D0"/>
    <w:rsid w:val="00A56101"/>
    <w:rsid w:val="00A61B26"/>
    <w:rsid w:val="00A70B1F"/>
    <w:rsid w:val="00A8277C"/>
    <w:rsid w:val="00AA11BE"/>
    <w:rsid w:val="00AA2067"/>
    <w:rsid w:val="00AB6D60"/>
    <w:rsid w:val="00AF7D9B"/>
    <w:rsid w:val="00B034D2"/>
    <w:rsid w:val="00B15D14"/>
    <w:rsid w:val="00B26582"/>
    <w:rsid w:val="00B36C0C"/>
    <w:rsid w:val="00B447F5"/>
    <w:rsid w:val="00B46B9C"/>
    <w:rsid w:val="00B46E87"/>
    <w:rsid w:val="00B52334"/>
    <w:rsid w:val="00B67BF3"/>
    <w:rsid w:val="00B70C2B"/>
    <w:rsid w:val="00B77887"/>
    <w:rsid w:val="00B87878"/>
    <w:rsid w:val="00B9359C"/>
    <w:rsid w:val="00B96024"/>
    <w:rsid w:val="00B97F7E"/>
    <w:rsid w:val="00BA1CD4"/>
    <w:rsid w:val="00BA59D6"/>
    <w:rsid w:val="00BF0C0D"/>
    <w:rsid w:val="00BF3CAC"/>
    <w:rsid w:val="00BF4B32"/>
    <w:rsid w:val="00C05DCC"/>
    <w:rsid w:val="00C07523"/>
    <w:rsid w:val="00C22D6A"/>
    <w:rsid w:val="00C40C53"/>
    <w:rsid w:val="00C51E4F"/>
    <w:rsid w:val="00C668D7"/>
    <w:rsid w:val="00C6795E"/>
    <w:rsid w:val="00C84FAA"/>
    <w:rsid w:val="00C90330"/>
    <w:rsid w:val="00C91E69"/>
    <w:rsid w:val="00C924A7"/>
    <w:rsid w:val="00C92FFC"/>
    <w:rsid w:val="00C9660A"/>
    <w:rsid w:val="00CA095C"/>
    <w:rsid w:val="00CA5588"/>
    <w:rsid w:val="00CA64B7"/>
    <w:rsid w:val="00CA7B39"/>
    <w:rsid w:val="00CE2B89"/>
    <w:rsid w:val="00CF1B77"/>
    <w:rsid w:val="00CF6F69"/>
    <w:rsid w:val="00D06A65"/>
    <w:rsid w:val="00D12487"/>
    <w:rsid w:val="00D1412F"/>
    <w:rsid w:val="00D207CB"/>
    <w:rsid w:val="00D267A6"/>
    <w:rsid w:val="00D326A0"/>
    <w:rsid w:val="00D35568"/>
    <w:rsid w:val="00D46A6D"/>
    <w:rsid w:val="00D60E13"/>
    <w:rsid w:val="00D81961"/>
    <w:rsid w:val="00D81A00"/>
    <w:rsid w:val="00D83BE0"/>
    <w:rsid w:val="00D92232"/>
    <w:rsid w:val="00D96744"/>
    <w:rsid w:val="00DA1048"/>
    <w:rsid w:val="00DA2BFA"/>
    <w:rsid w:val="00DA54E5"/>
    <w:rsid w:val="00DB5228"/>
    <w:rsid w:val="00DD7796"/>
    <w:rsid w:val="00DE00F9"/>
    <w:rsid w:val="00DE5304"/>
    <w:rsid w:val="00DF05CE"/>
    <w:rsid w:val="00DF0A4E"/>
    <w:rsid w:val="00E00367"/>
    <w:rsid w:val="00E03D98"/>
    <w:rsid w:val="00E22F8B"/>
    <w:rsid w:val="00E30CF3"/>
    <w:rsid w:val="00E40B78"/>
    <w:rsid w:val="00E461AD"/>
    <w:rsid w:val="00E54053"/>
    <w:rsid w:val="00E61E25"/>
    <w:rsid w:val="00E67D1D"/>
    <w:rsid w:val="00E83FE6"/>
    <w:rsid w:val="00E905CA"/>
    <w:rsid w:val="00E974BA"/>
    <w:rsid w:val="00EA4DC2"/>
    <w:rsid w:val="00ED14E9"/>
    <w:rsid w:val="00F13A16"/>
    <w:rsid w:val="00F57A7D"/>
    <w:rsid w:val="00F63297"/>
    <w:rsid w:val="00F6581B"/>
    <w:rsid w:val="00F65B07"/>
    <w:rsid w:val="00F7147A"/>
    <w:rsid w:val="00F7342B"/>
    <w:rsid w:val="00F75248"/>
    <w:rsid w:val="00F8264B"/>
    <w:rsid w:val="00FB2D49"/>
    <w:rsid w:val="00FC0541"/>
    <w:rsid w:val="00FD2409"/>
    <w:rsid w:val="00FE7BC3"/>
    <w:rsid w:val="00FF2F3E"/>
    <w:rsid w:val="014AAAD7"/>
    <w:rsid w:val="05094825"/>
    <w:rsid w:val="06D0BBA5"/>
    <w:rsid w:val="08FDC608"/>
    <w:rsid w:val="091A6D95"/>
    <w:rsid w:val="0B6824C8"/>
    <w:rsid w:val="0F61147B"/>
    <w:rsid w:val="14738EDA"/>
    <w:rsid w:val="15A0C33D"/>
    <w:rsid w:val="1A5BE91F"/>
    <w:rsid w:val="1DADCB6B"/>
    <w:rsid w:val="2A06878B"/>
    <w:rsid w:val="2BC9C3C6"/>
    <w:rsid w:val="34140EC3"/>
    <w:rsid w:val="380C2884"/>
    <w:rsid w:val="3E73ABD8"/>
    <w:rsid w:val="3E9024CB"/>
    <w:rsid w:val="3FEC6429"/>
    <w:rsid w:val="44A87E97"/>
    <w:rsid w:val="4EE7441B"/>
    <w:rsid w:val="530F3091"/>
    <w:rsid w:val="58733F1D"/>
    <w:rsid w:val="5E2CFBC4"/>
    <w:rsid w:val="6047F7C1"/>
    <w:rsid w:val="63524B75"/>
    <w:rsid w:val="640FABE5"/>
    <w:rsid w:val="643367CC"/>
    <w:rsid w:val="73E236F5"/>
    <w:rsid w:val="7CFD2E98"/>
    <w:rsid w:val="7E12FC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F82F"/>
  <w15:chartTrackingRefBased/>
  <w15:docId w15:val="{DF702F44-5FD6-41B3-B4D4-B1F12A2D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043F"/>
    <w:rPr>
      <w:rFonts w:ascii="Calibri" w:hAnsi="Calibri" w:eastAsia="Calibri" w:cs="Times New Roman"/>
    </w:rPr>
  </w:style>
  <w:style w:type="paragraph" w:styleId="Heading3">
    <w:name w:val="heading 3"/>
    <w:basedOn w:val="Normal"/>
    <w:next w:val="Normal"/>
    <w:link w:val="Heading3Char"/>
    <w:qFormat/>
    <w:rsid w:val="00C05DCC"/>
    <w:pPr>
      <w:keepNext/>
      <w:spacing w:after="0" w:line="240" w:lineRule="auto"/>
      <w:jc w:val="both"/>
      <w:outlineLvl w:val="2"/>
    </w:pPr>
    <w:rPr>
      <w:rFonts w:ascii="Arial" w:hAnsi="Arial" w:eastAsia="Times New Roman" w:cs="Arial"/>
      <w:b/>
      <w:bCs/>
      <w:szCs w:val="20"/>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rsid w:val="0003043F"/>
    <w:pPr>
      <w:spacing w:after="0" w:line="240" w:lineRule="auto"/>
      <w:jc w:val="both"/>
    </w:pPr>
    <w:rPr>
      <w:rFonts w:ascii="Arial" w:hAnsi="Arial" w:eastAsia="Times New Roman" w:cs="Arial"/>
      <w:sz w:val="24"/>
      <w:szCs w:val="24"/>
    </w:rPr>
  </w:style>
  <w:style w:type="character" w:styleId="BodyTextChar" w:customStyle="1">
    <w:name w:val="Body Text Char"/>
    <w:basedOn w:val="DefaultParagraphFont"/>
    <w:link w:val="BodyText"/>
    <w:semiHidden/>
    <w:rsid w:val="0003043F"/>
    <w:rPr>
      <w:rFonts w:ascii="Arial" w:hAnsi="Arial" w:eastAsia="Times New Roman" w:cs="Arial"/>
      <w:sz w:val="24"/>
      <w:szCs w:val="24"/>
    </w:rPr>
  </w:style>
  <w:style w:type="character" w:styleId="Heading3Char" w:customStyle="1">
    <w:name w:val="Heading 3 Char"/>
    <w:basedOn w:val="DefaultParagraphFont"/>
    <w:link w:val="Heading3"/>
    <w:rsid w:val="00C05DCC"/>
    <w:rPr>
      <w:rFonts w:ascii="Arial" w:hAnsi="Arial" w:eastAsia="Times New Roman" w:cs="Arial"/>
      <w:b/>
      <w:bCs/>
      <w:szCs w:val="20"/>
      <w:u w:val="single"/>
    </w:rPr>
  </w:style>
  <w:style w:type="paragraph" w:styleId="ListParagraph">
    <w:name w:val="List Paragraph"/>
    <w:basedOn w:val="Normal"/>
    <w:uiPriority w:val="34"/>
    <w:qFormat/>
    <w:rsid w:val="009235D3"/>
    <w:pPr>
      <w:ind w:left="720"/>
      <w:contextualSpacing/>
    </w:pPr>
  </w:style>
  <w:style w:type="paragraph" w:styleId="BodyTextIndent2">
    <w:name w:val="Body Text Indent 2"/>
    <w:basedOn w:val="Normal"/>
    <w:link w:val="BodyTextIndent2Char"/>
    <w:semiHidden/>
    <w:rsid w:val="00C07523"/>
    <w:pPr>
      <w:spacing w:after="0" w:line="240" w:lineRule="auto"/>
      <w:ind w:left="720" w:hanging="720"/>
      <w:jc w:val="both"/>
    </w:pPr>
    <w:rPr>
      <w:rFonts w:ascii="Arial" w:hAnsi="Arial" w:eastAsia="Times New Roman" w:cs="Arial"/>
      <w:sz w:val="24"/>
      <w:szCs w:val="24"/>
    </w:rPr>
  </w:style>
  <w:style w:type="character" w:styleId="BodyTextIndent2Char" w:customStyle="1">
    <w:name w:val="Body Text Indent 2 Char"/>
    <w:basedOn w:val="DefaultParagraphFont"/>
    <w:link w:val="BodyTextIndent2"/>
    <w:semiHidden/>
    <w:rsid w:val="00C07523"/>
    <w:rPr>
      <w:rFonts w:ascii="Arial" w:hAnsi="Arial" w:eastAsia="Times New Roman" w:cs="Arial"/>
      <w:sz w:val="24"/>
      <w:szCs w:val="24"/>
    </w:rPr>
  </w:style>
  <w:style w:type="character" w:styleId="CommentReference">
    <w:name w:val="annotation reference"/>
    <w:basedOn w:val="DefaultParagraphFont"/>
    <w:uiPriority w:val="99"/>
    <w:semiHidden/>
    <w:unhideWhenUsed/>
    <w:rsid w:val="00B034D2"/>
    <w:rPr>
      <w:sz w:val="16"/>
      <w:szCs w:val="16"/>
    </w:rPr>
  </w:style>
  <w:style w:type="paragraph" w:styleId="CommentText">
    <w:name w:val="annotation text"/>
    <w:basedOn w:val="Normal"/>
    <w:link w:val="CommentTextChar"/>
    <w:uiPriority w:val="99"/>
    <w:unhideWhenUsed/>
    <w:rsid w:val="00B034D2"/>
    <w:pPr>
      <w:spacing w:line="240" w:lineRule="auto"/>
    </w:pPr>
    <w:rPr>
      <w:sz w:val="20"/>
      <w:szCs w:val="20"/>
    </w:rPr>
  </w:style>
  <w:style w:type="character" w:styleId="CommentTextChar" w:customStyle="1">
    <w:name w:val="Comment Text Char"/>
    <w:basedOn w:val="DefaultParagraphFont"/>
    <w:link w:val="CommentText"/>
    <w:uiPriority w:val="99"/>
    <w:rsid w:val="00B034D2"/>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B034D2"/>
    <w:rPr>
      <w:b/>
      <w:bCs/>
    </w:rPr>
  </w:style>
  <w:style w:type="character" w:styleId="CommentSubjectChar" w:customStyle="1">
    <w:name w:val="Comment Subject Char"/>
    <w:basedOn w:val="CommentTextChar"/>
    <w:link w:val="CommentSubject"/>
    <w:uiPriority w:val="99"/>
    <w:semiHidden/>
    <w:rsid w:val="00B034D2"/>
    <w:rPr>
      <w:rFonts w:ascii="Calibri" w:hAnsi="Calibri" w:eastAsia="Calibri" w:cs="Times New Roman"/>
      <w:b/>
      <w:bCs/>
      <w:sz w:val="20"/>
      <w:szCs w:val="20"/>
    </w:rPr>
  </w:style>
  <w:style w:type="paragraph" w:styleId="paragraph" w:customStyle="1">
    <w:name w:val="paragraph"/>
    <w:basedOn w:val="Normal"/>
    <w:rsid w:val="00AF7D9B"/>
    <w:pPr>
      <w:spacing w:before="100" w:beforeAutospacing="1" w:after="100" w:afterAutospacing="1" w:line="240" w:lineRule="auto"/>
    </w:pPr>
    <w:rPr>
      <w:rFonts w:ascii="Times New Roman" w:hAnsi="Times New Roman" w:eastAsia="Times New Roman"/>
      <w:sz w:val="24"/>
      <w:szCs w:val="24"/>
      <w:lang w:eastAsia="en-GB"/>
    </w:rPr>
  </w:style>
  <w:style w:type="character" w:styleId="normaltextrun" w:customStyle="1">
    <w:name w:val="normaltextrun"/>
    <w:basedOn w:val="DefaultParagraphFont"/>
    <w:rsid w:val="00AF7D9B"/>
  </w:style>
  <w:style w:type="paragraph" w:styleId="NormalWeb">
    <w:name w:val="Normal (Web)"/>
    <w:basedOn w:val="Normal"/>
    <w:uiPriority w:val="99"/>
    <w:unhideWhenUsed/>
    <w:rsid w:val="00AF7D9B"/>
    <w:pPr>
      <w:spacing w:before="100" w:beforeAutospacing="1" w:after="100" w:afterAutospacing="1" w:line="240" w:lineRule="auto"/>
    </w:pPr>
    <w:rPr>
      <w:rFonts w:ascii="Times New Roman" w:hAnsi="Times New Roman"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4" ma:contentTypeDescription="Create a new document." ma:contentTypeScope="" ma:versionID="cef4174ff36f910dad0d72cfb9969cea">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dcf396c57fbf9b16b881114e61ce34f1"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A7B72-0B42-42E3-918E-C00F0F7DF108}">
  <ds:schemaRefs>
    <ds:schemaRef ds:uri="http://schemas.microsoft.com/sharepoint/v3/contenttype/forms"/>
  </ds:schemaRefs>
</ds:datastoreItem>
</file>

<file path=customXml/itemProps2.xml><?xml version="1.0" encoding="utf-8"?>
<ds:datastoreItem xmlns:ds="http://schemas.openxmlformats.org/officeDocument/2006/customXml" ds:itemID="{6970A81C-FA0F-463F-8AD9-1353C1BADFE2}">
  <ds:schemaRefs>
    <ds:schemaRef ds:uri="http://purl.org/dc/dcmitype/"/>
    <ds:schemaRef ds:uri="2208d8bb-004f-489a-9523-764bc711d7da"/>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41bceec5-f0b4-4530-857f-0c8aed1f3316"/>
  </ds:schemaRefs>
</ds:datastoreItem>
</file>

<file path=customXml/itemProps3.xml><?xml version="1.0" encoding="utf-8"?>
<ds:datastoreItem xmlns:ds="http://schemas.openxmlformats.org/officeDocument/2006/customXml" ds:itemID="{76DD5CD5-BDCC-42C9-B160-2293782E90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Helen Barber</cp:lastModifiedBy>
  <cp:revision>83</cp:revision>
  <dcterms:created xsi:type="dcterms:W3CDTF">2025-03-31T15:33:00Z</dcterms:created>
  <dcterms:modified xsi:type="dcterms:W3CDTF">2025-07-03T11:17:42Z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y fmtid="{D5CDD505-2E9C-101B-9397-08002B2CF9AE}" pid="3" name="MediaServiceImageTags">
    <vt:lpwstr/>
  </property>
</Properties>
</file>